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6C335" w14:textId="77777777" w:rsidR="0080211C" w:rsidRDefault="0080211C">
      <w:pPr>
        <w:spacing w:line="520" w:lineRule="exact"/>
        <w:rPr>
          <w:rFonts w:ascii="宋体"/>
          <w:sz w:val="72"/>
          <w:szCs w:val="72"/>
        </w:rPr>
      </w:pPr>
    </w:p>
    <w:p w14:paraId="3ED3B834" w14:textId="77777777" w:rsidR="0080211C" w:rsidRDefault="007A5401">
      <w:pPr>
        <w:jc w:val="center"/>
        <w:outlineLvl w:val="0"/>
        <w:rPr>
          <w:rFonts w:ascii="宋体"/>
          <w:spacing w:val="80"/>
          <w:sz w:val="72"/>
          <w:szCs w:val="72"/>
        </w:rPr>
      </w:pPr>
      <w:r>
        <w:rPr>
          <w:rFonts w:ascii="宋体" w:hAnsi="宋体" w:cs="宋体" w:hint="eastAsia"/>
          <w:spacing w:val="80"/>
          <w:sz w:val="72"/>
          <w:szCs w:val="72"/>
        </w:rPr>
        <w:t>询价采购文件</w:t>
      </w:r>
    </w:p>
    <w:p w14:paraId="112DD260" w14:textId="77777777" w:rsidR="0080211C" w:rsidRDefault="0080211C">
      <w:pPr>
        <w:spacing w:line="520" w:lineRule="exact"/>
        <w:rPr>
          <w:rFonts w:ascii="宋体"/>
          <w:sz w:val="32"/>
          <w:szCs w:val="32"/>
        </w:rPr>
      </w:pPr>
    </w:p>
    <w:p w14:paraId="3B5473CD" w14:textId="77777777" w:rsidR="0080211C" w:rsidRDefault="0080211C">
      <w:pPr>
        <w:tabs>
          <w:tab w:val="left" w:pos="2761"/>
        </w:tabs>
        <w:spacing w:line="520" w:lineRule="exact"/>
        <w:rPr>
          <w:rFonts w:ascii="宋体"/>
          <w:sz w:val="32"/>
          <w:szCs w:val="32"/>
        </w:rPr>
      </w:pPr>
    </w:p>
    <w:p w14:paraId="7F94A392" w14:textId="77777777" w:rsidR="0080211C" w:rsidRDefault="0080211C">
      <w:pPr>
        <w:spacing w:line="520" w:lineRule="exact"/>
        <w:rPr>
          <w:rFonts w:ascii="宋体"/>
          <w:sz w:val="32"/>
          <w:szCs w:val="32"/>
        </w:rPr>
      </w:pPr>
    </w:p>
    <w:p w14:paraId="12A28444" w14:textId="77777777" w:rsidR="0080211C" w:rsidRDefault="0080211C">
      <w:pPr>
        <w:spacing w:line="520" w:lineRule="exact"/>
        <w:rPr>
          <w:rFonts w:ascii="宋体"/>
          <w:sz w:val="32"/>
          <w:szCs w:val="32"/>
        </w:rPr>
      </w:pPr>
    </w:p>
    <w:p w14:paraId="2B7F4B80" w14:textId="77777777" w:rsidR="0080211C" w:rsidRDefault="0080211C">
      <w:pPr>
        <w:spacing w:line="520" w:lineRule="exact"/>
        <w:rPr>
          <w:rFonts w:ascii="宋体"/>
          <w:sz w:val="32"/>
          <w:szCs w:val="32"/>
        </w:rPr>
      </w:pPr>
    </w:p>
    <w:p w14:paraId="0D01F68D" w14:textId="77777777" w:rsidR="0080211C" w:rsidRDefault="007A5401">
      <w:pPr>
        <w:spacing w:line="700" w:lineRule="exact"/>
        <w:ind w:firstLineChars="300" w:firstLine="960"/>
        <w:rPr>
          <w:rFonts w:ascii="宋体"/>
          <w:sz w:val="32"/>
          <w:szCs w:val="32"/>
        </w:rPr>
      </w:pPr>
      <w:r>
        <w:rPr>
          <w:rFonts w:ascii="宋体" w:hAnsi="宋体" w:cs="宋体" w:hint="eastAsia"/>
          <w:sz w:val="32"/>
          <w:szCs w:val="32"/>
        </w:rPr>
        <w:t>项目编号：</w:t>
      </w:r>
    </w:p>
    <w:p w14:paraId="46BD4173" w14:textId="77777777" w:rsidR="0080211C" w:rsidRDefault="007A5401">
      <w:pPr>
        <w:spacing w:line="360" w:lineRule="auto"/>
        <w:ind w:firstLineChars="300" w:firstLine="960"/>
        <w:rPr>
          <w:rFonts w:ascii="宋体" w:hAnsi="宋体" w:cs="宋体"/>
          <w:sz w:val="32"/>
          <w:szCs w:val="32"/>
        </w:rPr>
      </w:pPr>
      <w:r>
        <w:rPr>
          <w:rFonts w:ascii="宋体" w:hAnsi="宋体" w:cs="宋体" w:hint="eastAsia"/>
          <w:sz w:val="32"/>
          <w:szCs w:val="32"/>
        </w:rPr>
        <w:t>项目名称：学生寝室监控升级改造项目</w:t>
      </w:r>
    </w:p>
    <w:p w14:paraId="16809A0C" w14:textId="77777777" w:rsidR="0080211C" w:rsidRDefault="007A5401">
      <w:pPr>
        <w:spacing w:line="700" w:lineRule="exact"/>
        <w:ind w:firstLineChars="300" w:firstLine="960"/>
        <w:rPr>
          <w:rFonts w:ascii="宋体"/>
          <w:sz w:val="32"/>
          <w:szCs w:val="32"/>
        </w:rPr>
      </w:pPr>
      <w:r>
        <w:rPr>
          <w:rFonts w:ascii="宋体" w:hAnsi="宋体" w:cs="宋体" w:hint="eastAsia"/>
          <w:sz w:val="32"/>
          <w:szCs w:val="32"/>
        </w:rPr>
        <w:t>采购人：</w:t>
      </w:r>
      <w:proofErr w:type="gramStart"/>
      <w:r>
        <w:rPr>
          <w:rFonts w:ascii="宋体" w:hAnsi="宋体" w:cs="宋体" w:hint="eastAsia"/>
          <w:sz w:val="32"/>
          <w:szCs w:val="32"/>
        </w:rPr>
        <w:t>重庆市经贸</w:t>
      </w:r>
      <w:proofErr w:type="gramEnd"/>
      <w:r>
        <w:rPr>
          <w:rFonts w:ascii="宋体" w:hAnsi="宋体" w:cs="宋体" w:hint="eastAsia"/>
          <w:sz w:val="32"/>
          <w:szCs w:val="32"/>
        </w:rPr>
        <w:t>中等专业学校</w:t>
      </w:r>
    </w:p>
    <w:p w14:paraId="6542B68E" w14:textId="77777777" w:rsidR="0080211C" w:rsidRDefault="0080211C">
      <w:pPr>
        <w:spacing w:line="700" w:lineRule="exact"/>
        <w:jc w:val="center"/>
        <w:rPr>
          <w:rFonts w:ascii="宋体"/>
          <w:sz w:val="32"/>
          <w:szCs w:val="32"/>
        </w:rPr>
      </w:pPr>
    </w:p>
    <w:p w14:paraId="133D8359" w14:textId="77777777" w:rsidR="0080211C" w:rsidRDefault="0080211C">
      <w:pPr>
        <w:spacing w:line="520" w:lineRule="exact"/>
        <w:rPr>
          <w:rFonts w:ascii="宋体"/>
          <w:sz w:val="32"/>
          <w:szCs w:val="32"/>
        </w:rPr>
      </w:pPr>
    </w:p>
    <w:p w14:paraId="01A9CBC3" w14:textId="77777777" w:rsidR="0080211C" w:rsidRDefault="0080211C">
      <w:pPr>
        <w:spacing w:line="520" w:lineRule="exact"/>
        <w:rPr>
          <w:rFonts w:ascii="宋体"/>
          <w:sz w:val="32"/>
          <w:szCs w:val="32"/>
        </w:rPr>
      </w:pPr>
    </w:p>
    <w:p w14:paraId="0E125691" w14:textId="77777777" w:rsidR="0080211C" w:rsidRDefault="0080211C">
      <w:pPr>
        <w:spacing w:line="520" w:lineRule="exact"/>
        <w:rPr>
          <w:rFonts w:ascii="宋体"/>
          <w:sz w:val="32"/>
          <w:szCs w:val="32"/>
        </w:rPr>
      </w:pPr>
    </w:p>
    <w:p w14:paraId="3F7BDBD8" w14:textId="77777777" w:rsidR="0080211C" w:rsidRDefault="0080211C">
      <w:pPr>
        <w:spacing w:line="520" w:lineRule="exact"/>
        <w:rPr>
          <w:rFonts w:ascii="宋体"/>
          <w:sz w:val="32"/>
          <w:szCs w:val="32"/>
        </w:rPr>
      </w:pPr>
    </w:p>
    <w:p w14:paraId="5154EC48" w14:textId="77777777" w:rsidR="0080211C" w:rsidRDefault="0080211C">
      <w:pPr>
        <w:spacing w:line="520" w:lineRule="exact"/>
        <w:rPr>
          <w:rFonts w:ascii="宋体"/>
          <w:sz w:val="32"/>
          <w:szCs w:val="32"/>
        </w:rPr>
      </w:pPr>
    </w:p>
    <w:p w14:paraId="30003967" w14:textId="77777777" w:rsidR="0080211C" w:rsidRDefault="0080211C">
      <w:pPr>
        <w:spacing w:line="520" w:lineRule="exact"/>
        <w:rPr>
          <w:rFonts w:ascii="宋体"/>
          <w:sz w:val="32"/>
          <w:szCs w:val="32"/>
        </w:rPr>
      </w:pPr>
    </w:p>
    <w:p w14:paraId="51A52306" w14:textId="77777777" w:rsidR="0080211C" w:rsidRDefault="0080211C">
      <w:pPr>
        <w:spacing w:line="520" w:lineRule="exact"/>
        <w:rPr>
          <w:rFonts w:ascii="宋体"/>
          <w:sz w:val="32"/>
          <w:szCs w:val="32"/>
        </w:rPr>
      </w:pPr>
    </w:p>
    <w:p w14:paraId="2BB4E733" w14:textId="77777777" w:rsidR="0080211C" w:rsidRDefault="007A5401">
      <w:pPr>
        <w:spacing w:line="700" w:lineRule="exact"/>
        <w:jc w:val="center"/>
        <w:outlineLvl w:val="0"/>
        <w:rPr>
          <w:rFonts w:ascii="宋体"/>
          <w:sz w:val="32"/>
          <w:szCs w:val="32"/>
        </w:rPr>
      </w:pPr>
      <w:proofErr w:type="gramStart"/>
      <w:r>
        <w:rPr>
          <w:rFonts w:ascii="宋体" w:hAnsi="宋体" w:cs="宋体" w:hint="eastAsia"/>
          <w:sz w:val="32"/>
          <w:szCs w:val="32"/>
        </w:rPr>
        <w:t>重庆市经贸</w:t>
      </w:r>
      <w:proofErr w:type="gramEnd"/>
      <w:r>
        <w:rPr>
          <w:rFonts w:ascii="宋体" w:hAnsi="宋体" w:cs="宋体" w:hint="eastAsia"/>
          <w:sz w:val="32"/>
          <w:szCs w:val="32"/>
        </w:rPr>
        <w:t>中等专业学校制</w:t>
      </w:r>
    </w:p>
    <w:p w14:paraId="0194720D" w14:textId="77777777" w:rsidR="0080211C" w:rsidRDefault="007A5401">
      <w:pPr>
        <w:spacing w:line="700" w:lineRule="exact"/>
        <w:jc w:val="center"/>
        <w:outlineLvl w:val="0"/>
        <w:rPr>
          <w:rFonts w:ascii="宋体"/>
          <w:sz w:val="32"/>
          <w:szCs w:val="32"/>
        </w:rPr>
      </w:pPr>
      <w:r>
        <w:rPr>
          <w:rFonts w:ascii="宋体" w:hAnsi="宋体" w:cs="宋体" w:hint="eastAsia"/>
          <w:sz w:val="32"/>
          <w:szCs w:val="32"/>
        </w:rPr>
        <w:t>二○二四年七月</w:t>
      </w:r>
    </w:p>
    <w:p w14:paraId="755E5DEE" w14:textId="77777777" w:rsidR="0080211C" w:rsidRDefault="0080211C">
      <w:pPr>
        <w:spacing w:line="520" w:lineRule="exact"/>
        <w:outlineLvl w:val="0"/>
        <w:rPr>
          <w:rFonts w:ascii="宋体"/>
          <w:sz w:val="52"/>
          <w:szCs w:val="52"/>
        </w:rPr>
        <w:sectPr w:rsidR="0080211C">
          <w:headerReference w:type="even" r:id="rId7"/>
          <w:headerReference w:type="default" r:id="rId8"/>
          <w:footerReference w:type="even" r:id="rId9"/>
          <w:pgSz w:w="11907" w:h="16840"/>
          <w:pgMar w:top="1440" w:right="1797" w:bottom="1440" w:left="1797" w:header="851" w:footer="992" w:gutter="0"/>
          <w:pgNumType w:start="0"/>
          <w:cols w:space="720"/>
          <w:titlePg/>
          <w:docGrid w:type="lines" w:linePitch="380" w:charSpace="-5735"/>
        </w:sectPr>
      </w:pPr>
    </w:p>
    <w:p w14:paraId="7AD714D3" w14:textId="77777777" w:rsidR="0080211C" w:rsidRDefault="007A5401">
      <w:pPr>
        <w:spacing w:line="420" w:lineRule="exact"/>
        <w:jc w:val="center"/>
        <w:outlineLvl w:val="0"/>
        <w:rPr>
          <w:rFonts w:ascii="宋体"/>
          <w:sz w:val="44"/>
          <w:szCs w:val="44"/>
        </w:rPr>
      </w:pPr>
      <w:r>
        <w:rPr>
          <w:rFonts w:ascii="宋体" w:hAnsi="宋体" w:cs="宋体" w:hint="eastAsia"/>
          <w:sz w:val="44"/>
          <w:szCs w:val="44"/>
        </w:rPr>
        <w:lastRenderedPageBreak/>
        <w:t>目</w:t>
      </w:r>
      <w:r>
        <w:rPr>
          <w:rFonts w:ascii="宋体" w:hAnsi="宋体" w:cs="宋体"/>
          <w:sz w:val="44"/>
          <w:szCs w:val="44"/>
        </w:rPr>
        <w:t xml:space="preserve">   </w:t>
      </w:r>
      <w:r>
        <w:rPr>
          <w:rFonts w:ascii="宋体" w:hAnsi="宋体" w:cs="宋体" w:hint="eastAsia"/>
          <w:sz w:val="44"/>
          <w:szCs w:val="44"/>
        </w:rPr>
        <w:t>录</w:t>
      </w:r>
    </w:p>
    <w:p w14:paraId="49F64D45" w14:textId="24D0EA3B" w:rsidR="007F18E3" w:rsidRPr="007F18E3" w:rsidRDefault="007A5401" w:rsidP="007F18E3">
      <w:pPr>
        <w:pStyle w:val="TOC2"/>
        <w:tabs>
          <w:tab w:val="right" w:leader="dot" w:pos="8303"/>
        </w:tabs>
        <w:spacing w:line="360" w:lineRule="auto"/>
        <w:rPr>
          <w:rFonts w:asciiTheme="minorHAnsi" w:eastAsiaTheme="minorEastAsia" w:hAnsiTheme="minorHAnsi" w:cstheme="minorBidi"/>
          <w:noProof/>
          <w:sz w:val="28"/>
          <w:szCs w:val="28"/>
        </w:rPr>
      </w:pPr>
      <w:r w:rsidRPr="007F18E3">
        <w:rPr>
          <w:rFonts w:ascii="宋体" w:hAnsi="宋体" w:cs="宋体"/>
          <w:sz w:val="28"/>
          <w:szCs w:val="28"/>
        </w:rPr>
        <w:fldChar w:fldCharType="begin"/>
      </w:r>
      <w:r w:rsidRPr="007F18E3">
        <w:rPr>
          <w:rFonts w:ascii="宋体" w:hAnsi="宋体" w:cs="宋体"/>
          <w:sz w:val="28"/>
          <w:szCs w:val="28"/>
        </w:rPr>
        <w:instrText xml:space="preserve"> TOC \o "1-3" \h \z </w:instrText>
      </w:r>
      <w:r w:rsidRPr="007F18E3">
        <w:rPr>
          <w:rFonts w:ascii="宋体" w:hAnsi="宋体" w:cs="宋体"/>
          <w:sz w:val="28"/>
          <w:szCs w:val="28"/>
        </w:rPr>
        <w:fldChar w:fldCharType="separate"/>
      </w:r>
      <w:hyperlink w:anchor="_Toc172287697" w:history="1">
        <w:r w:rsidR="007F18E3" w:rsidRPr="007F18E3">
          <w:rPr>
            <w:rStyle w:val="af2"/>
            <w:rFonts w:ascii="宋体" w:hAnsi="宋体" w:cs="宋体"/>
            <w:noProof/>
            <w:sz w:val="28"/>
            <w:szCs w:val="28"/>
          </w:rPr>
          <w:t>第一篇  询价采购邀请书</w:t>
        </w:r>
        <w:r w:rsidR="007F18E3" w:rsidRPr="007F18E3">
          <w:rPr>
            <w:noProof/>
            <w:webHidden/>
            <w:sz w:val="28"/>
            <w:szCs w:val="28"/>
          </w:rPr>
          <w:tab/>
        </w:r>
        <w:r w:rsidR="007F18E3" w:rsidRPr="007F18E3">
          <w:rPr>
            <w:noProof/>
            <w:webHidden/>
            <w:sz w:val="28"/>
            <w:szCs w:val="28"/>
          </w:rPr>
          <w:fldChar w:fldCharType="begin"/>
        </w:r>
        <w:r w:rsidR="007F18E3" w:rsidRPr="007F18E3">
          <w:rPr>
            <w:noProof/>
            <w:webHidden/>
            <w:sz w:val="28"/>
            <w:szCs w:val="28"/>
          </w:rPr>
          <w:instrText xml:space="preserve"> PAGEREF _Toc172287697 \h </w:instrText>
        </w:r>
        <w:r w:rsidR="007F18E3" w:rsidRPr="007F18E3">
          <w:rPr>
            <w:noProof/>
            <w:webHidden/>
            <w:sz w:val="28"/>
            <w:szCs w:val="28"/>
          </w:rPr>
        </w:r>
        <w:r w:rsidR="007F18E3" w:rsidRPr="007F18E3">
          <w:rPr>
            <w:noProof/>
            <w:webHidden/>
            <w:sz w:val="28"/>
            <w:szCs w:val="28"/>
          </w:rPr>
          <w:fldChar w:fldCharType="separate"/>
        </w:r>
        <w:r w:rsidR="007F18E3" w:rsidRPr="007F18E3">
          <w:rPr>
            <w:noProof/>
            <w:webHidden/>
            <w:sz w:val="28"/>
            <w:szCs w:val="28"/>
          </w:rPr>
          <w:t>1</w:t>
        </w:r>
        <w:r w:rsidR="007F18E3" w:rsidRPr="007F18E3">
          <w:rPr>
            <w:noProof/>
            <w:webHidden/>
            <w:sz w:val="28"/>
            <w:szCs w:val="28"/>
          </w:rPr>
          <w:fldChar w:fldCharType="end"/>
        </w:r>
      </w:hyperlink>
    </w:p>
    <w:p w14:paraId="08FF239D" w14:textId="26557B1E" w:rsidR="007F18E3" w:rsidRPr="007F18E3" w:rsidRDefault="007F18E3" w:rsidP="007F18E3">
      <w:pPr>
        <w:pStyle w:val="TOC2"/>
        <w:tabs>
          <w:tab w:val="right" w:leader="dot" w:pos="8303"/>
        </w:tabs>
        <w:spacing w:line="360" w:lineRule="auto"/>
        <w:rPr>
          <w:rFonts w:asciiTheme="minorHAnsi" w:eastAsiaTheme="minorEastAsia" w:hAnsiTheme="minorHAnsi" w:cstheme="minorBidi"/>
          <w:noProof/>
          <w:sz w:val="28"/>
          <w:szCs w:val="28"/>
        </w:rPr>
      </w:pPr>
      <w:hyperlink w:anchor="_Toc172287698" w:history="1">
        <w:r w:rsidRPr="007F18E3">
          <w:rPr>
            <w:rStyle w:val="af2"/>
            <w:rFonts w:ascii="宋体" w:hAnsi="宋体" w:cs="宋体"/>
            <w:noProof/>
            <w:sz w:val="28"/>
            <w:szCs w:val="28"/>
          </w:rPr>
          <w:t>第二篇  投标人须知</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_Toc172287698 \h </w:instrText>
        </w:r>
        <w:r w:rsidRPr="007F18E3">
          <w:rPr>
            <w:noProof/>
            <w:webHidden/>
            <w:sz w:val="28"/>
            <w:szCs w:val="28"/>
          </w:rPr>
        </w:r>
        <w:r w:rsidRPr="007F18E3">
          <w:rPr>
            <w:noProof/>
            <w:webHidden/>
            <w:sz w:val="28"/>
            <w:szCs w:val="28"/>
          </w:rPr>
          <w:fldChar w:fldCharType="separate"/>
        </w:r>
        <w:r w:rsidRPr="007F18E3">
          <w:rPr>
            <w:noProof/>
            <w:webHidden/>
            <w:sz w:val="28"/>
            <w:szCs w:val="28"/>
          </w:rPr>
          <w:t>2</w:t>
        </w:r>
        <w:r w:rsidRPr="007F18E3">
          <w:rPr>
            <w:noProof/>
            <w:webHidden/>
            <w:sz w:val="28"/>
            <w:szCs w:val="28"/>
          </w:rPr>
          <w:fldChar w:fldCharType="end"/>
        </w:r>
      </w:hyperlink>
    </w:p>
    <w:p w14:paraId="3F0605D1" w14:textId="3CB5FB0F"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699" w:history="1">
        <w:r w:rsidRPr="007F18E3">
          <w:rPr>
            <w:rStyle w:val="af2"/>
            <w:rFonts w:ascii="宋体" w:hAnsi="宋体" w:cs="宋体"/>
            <w:noProof/>
            <w:sz w:val="28"/>
            <w:szCs w:val="28"/>
          </w:rPr>
          <w:t>一、最高限价及保证金</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_Toc172287699 \h </w:instrText>
        </w:r>
        <w:r w:rsidRPr="007F18E3">
          <w:rPr>
            <w:noProof/>
            <w:webHidden/>
            <w:sz w:val="28"/>
            <w:szCs w:val="28"/>
          </w:rPr>
        </w:r>
        <w:r w:rsidRPr="007F18E3">
          <w:rPr>
            <w:noProof/>
            <w:webHidden/>
            <w:sz w:val="28"/>
            <w:szCs w:val="28"/>
          </w:rPr>
          <w:fldChar w:fldCharType="separate"/>
        </w:r>
        <w:r w:rsidRPr="007F18E3">
          <w:rPr>
            <w:noProof/>
            <w:webHidden/>
            <w:sz w:val="28"/>
            <w:szCs w:val="28"/>
          </w:rPr>
          <w:t>2</w:t>
        </w:r>
        <w:r w:rsidRPr="007F18E3">
          <w:rPr>
            <w:noProof/>
            <w:webHidden/>
            <w:sz w:val="28"/>
            <w:szCs w:val="28"/>
          </w:rPr>
          <w:fldChar w:fldCharType="end"/>
        </w:r>
      </w:hyperlink>
    </w:p>
    <w:p w14:paraId="6519FD36" w14:textId="2677AAF9"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00" w:history="1">
        <w:r w:rsidRPr="007F18E3">
          <w:rPr>
            <w:rStyle w:val="af2"/>
            <w:rFonts w:ascii="宋体" w:hAnsi="宋体" w:cs="宋体"/>
            <w:noProof/>
            <w:sz w:val="28"/>
            <w:szCs w:val="28"/>
          </w:rPr>
          <w:t>二、投标人资质</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_Toc172287700 \h </w:instrText>
        </w:r>
        <w:r w:rsidRPr="007F18E3">
          <w:rPr>
            <w:noProof/>
            <w:webHidden/>
            <w:sz w:val="28"/>
            <w:szCs w:val="28"/>
          </w:rPr>
        </w:r>
        <w:r w:rsidRPr="007F18E3">
          <w:rPr>
            <w:noProof/>
            <w:webHidden/>
            <w:sz w:val="28"/>
            <w:szCs w:val="28"/>
          </w:rPr>
          <w:fldChar w:fldCharType="separate"/>
        </w:r>
        <w:r w:rsidRPr="007F18E3">
          <w:rPr>
            <w:noProof/>
            <w:webHidden/>
            <w:sz w:val="28"/>
            <w:szCs w:val="28"/>
          </w:rPr>
          <w:t>2</w:t>
        </w:r>
        <w:r w:rsidRPr="007F18E3">
          <w:rPr>
            <w:noProof/>
            <w:webHidden/>
            <w:sz w:val="28"/>
            <w:szCs w:val="28"/>
          </w:rPr>
          <w:fldChar w:fldCharType="end"/>
        </w:r>
      </w:hyperlink>
    </w:p>
    <w:p w14:paraId="3113FC1A" w14:textId="3C8C75C4"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01" w:history="1">
        <w:r w:rsidRPr="007F18E3">
          <w:rPr>
            <w:rStyle w:val="af2"/>
            <w:rFonts w:ascii="宋体" w:hAnsi="宋体" w:cs="宋体"/>
            <w:noProof/>
            <w:sz w:val="28"/>
            <w:szCs w:val="28"/>
          </w:rPr>
          <w:t>合格的投标人应符合下列条件：</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_Toc172287701 \h </w:instrText>
        </w:r>
        <w:r w:rsidRPr="007F18E3">
          <w:rPr>
            <w:noProof/>
            <w:webHidden/>
            <w:sz w:val="28"/>
            <w:szCs w:val="28"/>
          </w:rPr>
        </w:r>
        <w:r w:rsidRPr="007F18E3">
          <w:rPr>
            <w:noProof/>
            <w:webHidden/>
            <w:sz w:val="28"/>
            <w:szCs w:val="28"/>
          </w:rPr>
          <w:fldChar w:fldCharType="separate"/>
        </w:r>
        <w:r w:rsidRPr="007F18E3">
          <w:rPr>
            <w:noProof/>
            <w:webHidden/>
            <w:sz w:val="28"/>
            <w:szCs w:val="28"/>
          </w:rPr>
          <w:t>2</w:t>
        </w:r>
        <w:r w:rsidRPr="007F18E3">
          <w:rPr>
            <w:noProof/>
            <w:webHidden/>
            <w:sz w:val="28"/>
            <w:szCs w:val="28"/>
          </w:rPr>
          <w:fldChar w:fldCharType="end"/>
        </w:r>
      </w:hyperlink>
    </w:p>
    <w:p w14:paraId="66BB321B" w14:textId="1C1BC802"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02" w:history="1">
        <w:r w:rsidRPr="007F18E3">
          <w:rPr>
            <w:rStyle w:val="af2"/>
            <w:rFonts w:ascii="宋体" w:hAnsi="宋体" w:cs="宋体"/>
            <w:noProof/>
            <w:sz w:val="28"/>
            <w:szCs w:val="28"/>
          </w:rPr>
          <w:t>（二）特定资格条件：无。</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_Toc172287702 \h </w:instrText>
        </w:r>
        <w:r w:rsidRPr="007F18E3">
          <w:rPr>
            <w:noProof/>
            <w:webHidden/>
            <w:sz w:val="28"/>
            <w:szCs w:val="28"/>
          </w:rPr>
        </w:r>
        <w:r w:rsidRPr="007F18E3">
          <w:rPr>
            <w:noProof/>
            <w:webHidden/>
            <w:sz w:val="28"/>
            <w:szCs w:val="28"/>
          </w:rPr>
          <w:fldChar w:fldCharType="separate"/>
        </w:r>
        <w:r w:rsidRPr="007F18E3">
          <w:rPr>
            <w:noProof/>
            <w:webHidden/>
            <w:sz w:val="28"/>
            <w:szCs w:val="28"/>
          </w:rPr>
          <w:t>3</w:t>
        </w:r>
        <w:r w:rsidRPr="007F18E3">
          <w:rPr>
            <w:noProof/>
            <w:webHidden/>
            <w:sz w:val="28"/>
            <w:szCs w:val="28"/>
          </w:rPr>
          <w:fldChar w:fldCharType="end"/>
        </w:r>
      </w:hyperlink>
    </w:p>
    <w:p w14:paraId="367E2CA5" w14:textId="1CF8E6CC"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03" w:history="1">
        <w:r w:rsidRPr="007F18E3">
          <w:rPr>
            <w:rStyle w:val="af2"/>
            <w:rFonts w:ascii="宋体" w:hAnsi="宋体" w:cs="宋体"/>
            <w:noProof/>
            <w:sz w:val="28"/>
            <w:szCs w:val="28"/>
          </w:rPr>
          <w:t>三、询价采购文件</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_Toc172287703 \h </w:instrText>
        </w:r>
        <w:r w:rsidRPr="007F18E3">
          <w:rPr>
            <w:noProof/>
            <w:webHidden/>
            <w:sz w:val="28"/>
            <w:szCs w:val="28"/>
          </w:rPr>
        </w:r>
        <w:r w:rsidRPr="007F18E3">
          <w:rPr>
            <w:noProof/>
            <w:webHidden/>
            <w:sz w:val="28"/>
            <w:szCs w:val="28"/>
          </w:rPr>
          <w:fldChar w:fldCharType="separate"/>
        </w:r>
        <w:r w:rsidRPr="007F18E3">
          <w:rPr>
            <w:noProof/>
            <w:webHidden/>
            <w:sz w:val="28"/>
            <w:szCs w:val="28"/>
          </w:rPr>
          <w:t>3</w:t>
        </w:r>
        <w:r w:rsidRPr="007F18E3">
          <w:rPr>
            <w:noProof/>
            <w:webHidden/>
            <w:sz w:val="28"/>
            <w:szCs w:val="28"/>
          </w:rPr>
          <w:fldChar w:fldCharType="end"/>
        </w:r>
      </w:hyperlink>
    </w:p>
    <w:p w14:paraId="218392EE" w14:textId="344BA642"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04" w:history="1">
        <w:r w:rsidRPr="007F18E3">
          <w:rPr>
            <w:rStyle w:val="af2"/>
            <w:rFonts w:ascii="宋体" w:hAnsi="宋体" w:cs="宋体"/>
            <w:noProof/>
            <w:sz w:val="28"/>
            <w:szCs w:val="28"/>
          </w:rPr>
          <w:t>四、报价要求</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_Toc172287704 \h </w:instrText>
        </w:r>
        <w:r w:rsidRPr="007F18E3">
          <w:rPr>
            <w:noProof/>
            <w:webHidden/>
            <w:sz w:val="28"/>
            <w:szCs w:val="28"/>
          </w:rPr>
        </w:r>
        <w:r w:rsidRPr="007F18E3">
          <w:rPr>
            <w:noProof/>
            <w:webHidden/>
            <w:sz w:val="28"/>
            <w:szCs w:val="28"/>
          </w:rPr>
          <w:fldChar w:fldCharType="separate"/>
        </w:r>
        <w:r w:rsidRPr="007F18E3">
          <w:rPr>
            <w:noProof/>
            <w:webHidden/>
            <w:sz w:val="28"/>
            <w:szCs w:val="28"/>
          </w:rPr>
          <w:t>3</w:t>
        </w:r>
        <w:r w:rsidRPr="007F18E3">
          <w:rPr>
            <w:noProof/>
            <w:webHidden/>
            <w:sz w:val="28"/>
            <w:szCs w:val="28"/>
          </w:rPr>
          <w:fldChar w:fldCharType="end"/>
        </w:r>
      </w:hyperlink>
    </w:p>
    <w:p w14:paraId="4FA877E5" w14:textId="38BFEB2B"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05" w:history="1">
        <w:r w:rsidRPr="007F18E3">
          <w:rPr>
            <w:rStyle w:val="af2"/>
            <w:rFonts w:ascii="宋体" w:hAnsi="宋体" w:cs="宋体"/>
            <w:noProof/>
            <w:sz w:val="28"/>
            <w:szCs w:val="28"/>
          </w:rPr>
          <w:t>五、投标报价</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_Toc172287705 \h </w:instrText>
        </w:r>
        <w:r w:rsidRPr="007F18E3">
          <w:rPr>
            <w:noProof/>
            <w:webHidden/>
            <w:sz w:val="28"/>
            <w:szCs w:val="28"/>
          </w:rPr>
        </w:r>
        <w:r w:rsidRPr="007F18E3">
          <w:rPr>
            <w:noProof/>
            <w:webHidden/>
            <w:sz w:val="28"/>
            <w:szCs w:val="28"/>
          </w:rPr>
          <w:fldChar w:fldCharType="separate"/>
        </w:r>
        <w:r w:rsidRPr="007F18E3">
          <w:rPr>
            <w:noProof/>
            <w:webHidden/>
            <w:sz w:val="28"/>
            <w:szCs w:val="28"/>
          </w:rPr>
          <w:t>4</w:t>
        </w:r>
        <w:r w:rsidRPr="007F18E3">
          <w:rPr>
            <w:noProof/>
            <w:webHidden/>
            <w:sz w:val="28"/>
            <w:szCs w:val="28"/>
          </w:rPr>
          <w:fldChar w:fldCharType="end"/>
        </w:r>
      </w:hyperlink>
    </w:p>
    <w:p w14:paraId="0D0C7851" w14:textId="3FAB480A"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06" w:history="1">
        <w:r w:rsidRPr="007F18E3">
          <w:rPr>
            <w:rStyle w:val="af2"/>
            <w:rFonts w:ascii="宋体" w:hAnsi="宋体" w:cs="宋体"/>
            <w:noProof/>
            <w:sz w:val="28"/>
            <w:szCs w:val="28"/>
          </w:rPr>
          <w:t>六、评审办法</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_Toc172287706 \h </w:instrText>
        </w:r>
        <w:r w:rsidRPr="007F18E3">
          <w:rPr>
            <w:noProof/>
            <w:webHidden/>
            <w:sz w:val="28"/>
            <w:szCs w:val="28"/>
          </w:rPr>
        </w:r>
        <w:r w:rsidRPr="007F18E3">
          <w:rPr>
            <w:noProof/>
            <w:webHidden/>
            <w:sz w:val="28"/>
            <w:szCs w:val="28"/>
          </w:rPr>
          <w:fldChar w:fldCharType="separate"/>
        </w:r>
        <w:r w:rsidRPr="007F18E3">
          <w:rPr>
            <w:noProof/>
            <w:webHidden/>
            <w:sz w:val="28"/>
            <w:szCs w:val="28"/>
          </w:rPr>
          <w:t>4</w:t>
        </w:r>
        <w:r w:rsidRPr="007F18E3">
          <w:rPr>
            <w:noProof/>
            <w:webHidden/>
            <w:sz w:val="28"/>
            <w:szCs w:val="28"/>
          </w:rPr>
          <w:fldChar w:fldCharType="end"/>
        </w:r>
      </w:hyperlink>
    </w:p>
    <w:p w14:paraId="32707306" w14:textId="2317B69C"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07" w:history="1">
        <w:r w:rsidRPr="007F18E3">
          <w:rPr>
            <w:rStyle w:val="af2"/>
            <w:rFonts w:ascii="宋体" w:hAnsi="宋体" w:cs="宋体"/>
            <w:noProof/>
            <w:sz w:val="28"/>
            <w:szCs w:val="28"/>
          </w:rPr>
          <w:t>七、成交通知</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_Toc172287707 \h </w:instrText>
        </w:r>
        <w:r w:rsidRPr="007F18E3">
          <w:rPr>
            <w:noProof/>
            <w:webHidden/>
            <w:sz w:val="28"/>
            <w:szCs w:val="28"/>
          </w:rPr>
        </w:r>
        <w:r w:rsidRPr="007F18E3">
          <w:rPr>
            <w:noProof/>
            <w:webHidden/>
            <w:sz w:val="28"/>
            <w:szCs w:val="28"/>
          </w:rPr>
          <w:fldChar w:fldCharType="separate"/>
        </w:r>
        <w:r w:rsidRPr="007F18E3">
          <w:rPr>
            <w:noProof/>
            <w:webHidden/>
            <w:sz w:val="28"/>
            <w:szCs w:val="28"/>
          </w:rPr>
          <w:t>5</w:t>
        </w:r>
        <w:r w:rsidRPr="007F18E3">
          <w:rPr>
            <w:noProof/>
            <w:webHidden/>
            <w:sz w:val="28"/>
            <w:szCs w:val="28"/>
          </w:rPr>
          <w:fldChar w:fldCharType="end"/>
        </w:r>
      </w:hyperlink>
    </w:p>
    <w:p w14:paraId="1EF97E7B" w14:textId="74E02143"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08" w:history="1">
        <w:r w:rsidRPr="007F18E3">
          <w:rPr>
            <w:rStyle w:val="af2"/>
            <w:rFonts w:ascii="宋体" w:hAnsi="宋体" w:cs="宋体"/>
            <w:noProof/>
            <w:sz w:val="28"/>
            <w:szCs w:val="28"/>
          </w:rPr>
          <w:t>八、签订合同</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_Toc172287708 \h </w:instrText>
        </w:r>
        <w:r w:rsidRPr="007F18E3">
          <w:rPr>
            <w:noProof/>
            <w:webHidden/>
            <w:sz w:val="28"/>
            <w:szCs w:val="28"/>
          </w:rPr>
        </w:r>
        <w:r w:rsidRPr="007F18E3">
          <w:rPr>
            <w:noProof/>
            <w:webHidden/>
            <w:sz w:val="28"/>
            <w:szCs w:val="28"/>
          </w:rPr>
          <w:fldChar w:fldCharType="separate"/>
        </w:r>
        <w:r w:rsidRPr="007F18E3">
          <w:rPr>
            <w:noProof/>
            <w:webHidden/>
            <w:sz w:val="28"/>
            <w:szCs w:val="28"/>
          </w:rPr>
          <w:t>6</w:t>
        </w:r>
        <w:r w:rsidRPr="007F18E3">
          <w:rPr>
            <w:noProof/>
            <w:webHidden/>
            <w:sz w:val="28"/>
            <w:szCs w:val="28"/>
          </w:rPr>
          <w:fldChar w:fldCharType="end"/>
        </w:r>
      </w:hyperlink>
    </w:p>
    <w:p w14:paraId="6475EB3B" w14:textId="7D7B4E6E" w:rsidR="007F18E3" w:rsidRPr="007F18E3" w:rsidRDefault="007F18E3" w:rsidP="007F18E3">
      <w:pPr>
        <w:pStyle w:val="TOC2"/>
        <w:tabs>
          <w:tab w:val="right" w:leader="dot" w:pos="8303"/>
        </w:tabs>
        <w:spacing w:line="360" w:lineRule="auto"/>
        <w:rPr>
          <w:rFonts w:asciiTheme="minorHAnsi" w:eastAsiaTheme="minorEastAsia" w:hAnsiTheme="minorHAnsi" w:cstheme="minorBidi"/>
          <w:noProof/>
          <w:sz w:val="28"/>
          <w:szCs w:val="28"/>
        </w:rPr>
      </w:pPr>
      <w:hyperlink w:anchor="_Toc172287709" w:history="1">
        <w:r w:rsidRPr="007F18E3">
          <w:rPr>
            <w:rStyle w:val="af2"/>
            <w:rFonts w:ascii="宋体" w:hAnsi="宋体" w:cs="宋体"/>
            <w:noProof/>
            <w:sz w:val="28"/>
            <w:szCs w:val="28"/>
          </w:rPr>
          <w:t>第三篇  采购项目名称、数量及技术要求</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_Toc172287709 \h </w:instrText>
        </w:r>
        <w:r w:rsidRPr="007F18E3">
          <w:rPr>
            <w:noProof/>
            <w:webHidden/>
            <w:sz w:val="28"/>
            <w:szCs w:val="28"/>
          </w:rPr>
        </w:r>
        <w:r w:rsidRPr="007F18E3">
          <w:rPr>
            <w:noProof/>
            <w:webHidden/>
            <w:sz w:val="28"/>
            <w:szCs w:val="28"/>
          </w:rPr>
          <w:fldChar w:fldCharType="separate"/>
        </w:r>
        <w:r w:rsidRPr="007F18E3">
          <w:rPr>
            <w:noProof/>
            <w:webHidden/>
            <w:sz w:val="28"/>
            <w:szCs w:val="28"/>
          </w:rPr>
          <w:t>7</w:t>
        </w:r>
        <w:r w:rsidRPr="007F18E3">
          <w:rPr>
            <w:noProof/>
            <w:webHidden/>
            <w:sz w:val="28"/>
            <w:szCs w:val="28"/>
          </w:rPr>
          <w:fldChar w:fldCharType="end"/>
        </w:r>
      </w:hyperlink>
    </w:p>
    <w:p w14:paraId="1ACE1944" w14:textId="540CAFB3"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10" w:history="1">
        <w:r w:rsidRPr="007F18E3">
          <w:rPr>
            <w:rStyle w:val="af2"/>
            <w:noProof/>
            <w:sz w:val="28"/>
            <w:szCs w:val="28"/>
          </w:rPr>
          <w:t>一、采购清单、数量及技术数要求</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_Toc172287710 \h </w:instrText>
        </w:r>
        <w:r w:rsidRPr="007F18E3">
          <w:rPr>
            <w:noProof/>
            <w:webHidden/>
            <w:sz w:val="28"/>
            <w:szCs w:val="28"/>
          </w:rPr>
        </w:r>
        <w:r w:rsidRPr="007F18E3">
          <w:rPr>
            <w:noProof/>
            <w:webHidden/>
            <w:sz w:val="28"/>
            <w:szCs w:val="28"/>
          </w:rPr>
          <w:fldChar w:fldCharType="separate"/>
        </w:r>
        <w:r w:rsidRPr="007F18E3">
          <w:rPr>
            <w:noProof/>
            <w:webHidden/>
            <w:sz w:val="28"/>
            <w:szCs w:val="28"/>
          </w:rPr>
          <w:t>7</w:t>
        </w:r>
        <w:r w:rsidRPr="007F18E3">
          <w:rPr>
            <w:noProof/>
            <w:webHidden/>
            <w:sz w:val="28"/>
            <w:szCs w:val="28"/>
          </w:rPr>
          <w:fldChar w:fldCharType="end"/>
        </w:r>
      </w:hyperlink>
    </w:p>
    <w:p w14:paraId="6FAC0F94" w14:textId="25687C79"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11" w:history="1">
        <w:r w:rsidRPr="007F18E3">
          <w:rPr>
            <w:rStyle w:val="af2"/>
            <w:rFonts w:ascii="宋体" w:hAnsi="宋体" w:cs="宋体"/>
            <w:noProof/>
            <w:sz w:val="28"/>
            <w:szCs w:val="28"/>
          </w:rPr>
          <w:t>一、交货时间</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_Toc172287711 \h </w:instrText>
        </w:r>
        <w:r w:rsidRPr="007F18E3">
          <w:rPr>
            <w:noProof/>
            <w:webHidden/>
            <w:sz w:val="28"/>
            <w:szCs w:val="28"/>
          </w:rPr>
        </w:r>
        <w:r w:rsidRPr="007F18E3">
          <w:rPr>
            <w:noProof/>
            <w:webHidden/>
            <w:sz w:val="28"/>
            <w:szCs w:val="28"/>
          </w:rPr>
          <w:fldChar w:fldCharType="separate"/>
        </w:r>
        <w:r w:rsidRPr="007F18E3">
          <w:rPr>
            <w:noProof/>
            <w:webHidden/>
            <w:sz w:val="28"/>
            <w:szCs w:val="28"/>
          </w:rPr>
          <w:t>14</w:t>
        </w:r>
        <w:r w:rsidRPr="007F18E3">
          <w:rPr>
            <w:noProof/>
            <w:webHidden/>
            <w:sz w:val="28"/>
            <w:szCs w:val="28"/>
          </w:rPr>
          <w:fldChar w:fldCharType="end"/>
        </w:r>
      </w:hyperlink>
    </w:p>
    <w:p w14:paraId="36DEA4B7" w14:textId="233FCBB8"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12" w:history="1">
        <w:r w:rsidRPr="007F18E3">
          <w:rPr>
            <w:rStyle w:val="af2"/>
            <w:rFonts w:ascii="宋体" w:hAnsi="宋体" w:cs="宋体"/>
            <w:noProof/>
            <w:sz w:val="28"/>
            <w:szCs w:val="28"/>
          </w:rPr>
          <w:t>二、联系人</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_Toc172287712 \h </w:instrText>
        </w:r>
        <w:r w:rsidRPr="007F18E3">
          <w:rPr>
            <w:noProof/>
            <w:webHidden/>
            <w:sz w:val="28"/>
            <w:szCs w:val="28"/>
          </w:rPr>
        </w:r>
        <w:r w:rsidRPr="007F18E3">
          <w:rPr>
            <w:noProof/>
            <w:webHidden/>
            <w:sz w:val="28"/>
            <w:szCs w:val="28"/>
          </w:rPr>
          <w:fldChar w:fldCharType="separate"/>
        </w:r>
        <w:r w:rsidRPr="007F18E3">
          <w:rPr>
            <w:noProof/>
            <w:webHidden/>
            <w:sz w:val="28"/>
            <w:szCs w:val="28"/>
          </w:rPr>
          <w:t>14</w:t>
        </w:r>
        <w:r w:rsidRPr="007F18E3">
          <w:rPr>
            <w:noProof/>
            <w:webHidden/>
            <w:sz w:val="28"/>
            <w:szCs w:val="28"/>
          </w:rPr>
          <w:fldChar w:fldCharType="end"/>
        </w:r>
      </w:hyperlink>
    </w:p>
    <w:p w14:paraId="1661D561" w14:textId="6BF41848"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13" w:history="1">
        <w:r w:rsidRPr="007F18E3">
          <w:rPr>
            <w:rStyle w:val="af2"/>
            <w:rFonts w:ascii="宋体" w:hAnsi="宋体" w:cs="宋体"/>
            <w:noProof/>
            <w:sz w:val="28"/>
            <w:szCs w:val="28"/>
          </w:rPr>
          <w:t>三、货到验收</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_Toc172287713 \h </w:instrText>
        </w:r>
        <w:r w:rsidRPr="007F18E3">
          <w:rPr>
            <w:noProof/>
            <w:webHidden/>
            <w:sz w:val="28"/>
            <w:szCs w:val="28"/>
          </w:rPr>
        </w:r>
        <w:r w:rsidRPr="007F18E3">
          <w:rPr>
            <w:noProof/>
            <w:webHidden/>
            <w:sz w:val="28"/>
            <w:szCs w:val="28"/>
          </w:rPr>
          <w:fldChar w:fldCharType="separate"/>
        </w:r>
        <w:r w:rsidRPr="007F18E3">
          <w:rPr>
            <w:noProof/>
            <w:webHidden/>
            <w:sz w:val="28"/>
            <w:szCs w:val="28"/>
          </w:rPr>
          <w:t>14</w:t>
        </w:r>
        <w:r w:rsidRPr="007F18E3">
          <w:rPr>
            <w:noProof/>
            <w:webHidden/>
            <w:sz w:val="28"/>
            <w:szCs w:val="28"/>
          </w:rPr>
          <w:fldChar w:fldCharType="end"/>
        </w:r>
      </w:hyperlink>
    </w:p>
    <w:p w14:paraId="424395FF" w14:textId="1DB3707E"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14" w:history="1">
        <w:r w:rsidRPr="007F18E3">
          <w:rPr>
            <w:rStyle w:val="af2"/>
            <w:rFonts w:ascii="宋体" w:hAnsi="宋体" w:cs="宋体"/>
            <w:noProof/>
            <w:sz w:val="28"/>
            <w:szCs w:val="28"/>
          </w:rPr>
          <w:t>四、质量保证及售后服务要求：</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_Toc172287714 \h </w:instrText>
        </w:r>
        <w:r w:rsidRPr="007F18E3">
          <w:rPr>
            <w:noProof/>
            <w:webHidden/>
            <w:sz w:val="28"/>
            <w:szCs w:val="28"/>
          </w:rPr>
        </w:r>
        <w:r w:rsidRPr="007F18E3">
          <w:rPr>
            <w:noProof/>
            <w:webHidden/>
            <w:sz w:val="28"/>
            <w:szCs w:val="28"/>
          </w:rPr>
          <w:fldChar w:fldCharType="separate"/>
        </w:r>
        <w:r w:rsidRPr="007F18E3">
          <w:rPr>
            <w:noProof/>
            <w:webHidden/>
            <w:sz w:val="28"/>
            <w:szCs w:val="28"/>
          </w:rPr>
          <w:t>14</w:t>
        </w:r>
        <w:r w:rsidRPr="007F18E3">
          <w:rPr>
            <w:noProof/>
            <w:webHidden/>
            <w:sz w:val="28"/>
            <w:szCs w:val="28"/>
          </w:rPr>
          <w:fldChar w:fldCharType="end"/>
        </w:r>
      </w:hyperlink>
    </w:p>
    <w:p w14:paraId="35DE3479" w14:textId="5CB347EB"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15" w:history="1">
        <w:r w:rsidRPr="007F18E3">
          <w:rPr>
            <w:rStyle w:val="af2"/>
            <w:rFonts w:ascii="宋体" w:hAnsi="宋体" w:cs="宋体"/>
            <w:noProof/>
            <w:sz w:val="28"/>
            <w:szCs w:val="28"/>
          </w:rPr>
          <w:t>五、合同的签订及合同格式</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_Toc172287715 \h </w:instrText>
        </w:r>
        <w:r w:rsidRPr="007F18E3">
          <w:rPr>
            <w:noProof/>
            <w:webHidden/>
            <w:sz w:val="28"/>
            <w:szCs w:val="28"/>
          </w:rPr>
        </w:r>
        <w:r w:rsidRPr="007F18E3">
          <w:rPr>
            <w:noProof/>
            <w:webHidden/>
            <w:sz w:val="28"/>
            <w:szCs w:val="28"/>
          </w:rPr>
          <w:fldChar w:fldCharType="separate"/>
        </w:r>
        <w:r w:rsidRPr="007F18E3">
          <w:rPr>
            <w:noProof/>
            <w:webHidden/>
            <w:sz w:val="28"/>
            <w:szCs w:val="28"/>
          </w:rPr>
          <w:t>15</w:t>
        </w:r>
        <w:r w:rsidRPr="007F18E3">
          <w:rPr>
            <w:noProof/>
            <w:webHidden/>
            <w:sz w:val="28"/>
            <w:szCs w:val="28"/>
          </w:rPr>
          <w:fldChar w:fldCharType="end"/>
        </w:r>
      </w:hyperlink>
    </w:p>
    <w:p w14:paraId="288FE1D2" w14:textId="2FFD57A2"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16" w:history="1">
        <w:r w:rsidRPr="007F18E3">
          <w:rPr>
            <w:rStyle w:val="af2"/>
            <w:rFonts w:ascii="宋体" w:hAnsi="宋体" w:cs="宋体"/>
            <w:noProof/>
            <w:sz w:val="28"/>
            <w:szCs w:val="28"/>
          </w:rPr>
          <w:t>六、付款方式</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_Toc172287716 \h </w:instrText>
        </w:r>
        <w:r w:rsidRPr="007F18E3">
          <w:rPr>
            <w:noProof/>
            <w:webHidden/>
            <w:sz w:val="28"/>
            <w:szCs w:val="28"/>
          </w:rPr>
        </w:r>
        <w:r w:rsidRPr="007F18E3">
          <w:rPr>
            <w:noProof/>
            <w:webHidden/>
            <w:sz w:val="28"/>
            <w:szCs w:val="28"/>
          </w:rPr>
          <w:fldChar w:fldCharType="separate"/>
        </w:r>
        <w:r w:rsidRPr="007F18E3">
          <w:rPr>
            <w:noProof/>
            <w:webHidden/>
            <w:sz w:val="28"/>
            <w:szCs w:val="28"/>
          </w:rPr>
          <w:t>15</w:t>
        </w:r>
        <w:r w:rsidRPr="007F18E3">
          <w:rPr>
            <w:noProof/>
            <w:webHidden/>
            <w:sz w:val="28"/>
            <w:szCs w:val="28"/>
          </w:rPr>
          <w:fldChar w:fldCharType="end"/>
        </w:r>
      </w:hyperlink>
    </w:p>
    <w:p w14:paraId="32D7034A" w14:textId="69674652"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17" w:history="1">
        <w:r w:rsidRPr="007F18E3">
          <w:rPr>
            <w:rStyle w:val="af2"/>
            <w:rFonts w:ascii="宋体" w:hAnsi="宋体" w:cs="宋体"/>
            <w:noProof/>
            <w:sz w:val="28"/>
            <w:szCs w:val="28"/>
          </w:rPr>
          <w:t>七、合同付款单位</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_Toc172287717 \h </w:instrText>
        </w:r>
        <w:r w:rsidRPr="007F18E3">
          <w:rPr>
            <w:noProof/>
            <w:webHidden/>
            <w:sz w:val="28"/>
            <w:szCs w:val="28"/>
          </w:rPr>
        </w:r>
        <w:r w:rsidRPr="007F18E3">
          <w:rPr>
            <w:noProof/>
            <w:webHidden/>
            <w:sz w:val="28"/>
            <w:szCs w:val="28"/>
          </w:rPr>
          <w:fldChar w:fldCharType="separate"/>
        </w:r>
        <w:r w:rsidRPr="007F18E3">
          <w:rPr>
            <w:noProof/>
            <w:webHidden/>
            <w:sz w:val="28"/>
            <w:szCs w:val="28"/>
          </w:rPr>
          <w:t>15</w:t>
        </w:r>
        <w:r w:rsidRPr="007F18E3">
          <w:rPr>
            <w:noProof/>
            <w:webHidden/>
            <w:sz w:val="28"/>
            <w:szCs w:val="28"/>
          </w:rPr>
          <w:fldChar w:fldCharType="end"/>
        </w:r>
      </w:hyperlink>
    </w:p>
    <w:p w14:paraId="7DA60B17" w14:textId="3FBA0F98"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18" w:history="1">
        <w:r w:rsidRPr="007F18E3">
          <w:rPr>
            <w:rStyle w:val="af2"/>
            <w:rFonts w:ascii="宋体" w:hAnsi="宋体" w:cs="宋体"/>
            <w:noProof/>
            <w:snapToGrid w:val="0"/>
            <w:sz w:val="28"/>
            <w:szCs w:val="28"/>
          </w:rPr>
          <w:t>八、其它</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_Toc172287718 \h </w:instrText>
        </w:r>
        <w:r w:rsidRPr="007F18E3">
          <w:rPr>
            <w:noProof/>
            <w:webHidden/>
            <w:sz w:val="28"/>
            <w:szCs w:val="28"/>
          </w:rPr>
        </w:r>
        <w:r w:rsidRPr="007F18E3">
          <w:rPr>
            <w:noProof/>
            <w:webHidden/>
            <w:sz w:val="28"/>
            <w:szCs w:val="28"/>
          </w:rPr>
          <w:fldChar w:fldCharType="separate"/>
        </w:r>
        <w:r w:rsidRPr="007F18E3">
          <w:rPr>
            <w:noProof/>
            <w:webHidden/>
            <w:sz w:val="28"/>
            <w:szCs w:val="28"/>
          </w:rPr>
          <w:t>15</w:t>
        </w:r>
        <w:r w:rsidRPr="007F18E3">
          <w:rPr>
            <w:noProof/>
            <w:webHidden/>
            <w:sz w:val="28"/>
            <w:szCs w:val="28"/>
          </w:rPr>
          <w:fldChar w:fldCharType="end"/>
        </w:r>
      </w:hyperlink>
    </w:p>
    <w:p w14:paraId="6604700F" w14:textId="6AAABCAC" w:rsidR="007F18E3" w:rsidRPr="007F18E3" w:rsidRDefault="007F18E3" w:rsidP="007F18E3">
      <w:pPr>
        <w:pStyle w:val="TOC2"/>
        <w:tabs>
          <w:tab w:val="right" w:leader="dot" w:pos="8303"/>
        </w:tabs>
        <w:spacing w:line="360" w:lineRule="auto"/>
        <w:rPr>
          <w:rFonts w:asciiTheme="minorHAnsi" w:eastAsiaTheme="minorEastAsia" w:hAnsiTheme="minorHAnsi" w:cstheme="minorBidi"/>
          <w:noProof/>
          <w:sz w:val="28"/>
          <w:szCs w:val="28"/>
        </w:rPr>
      </w:pPr>
      <w:hyperlink w:anchor="_Toc172287719" w:history="1">
        <w:r w:rsidRPr="007F18E3">
          <w:rPr>
            <w:rStyle w:val="af2"/>
            <w:rFonts w:ascii="宋体" w:hAnsi="宋体" w:cs="宋体"/>
            <w:noProof/>
            <w:sz w:val="28"/>
            <w:szCs w:val="28"/>
          </w:rPr>
          <w:t>第五篇   询价采购报价文件格式要求</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_Toc172287719 \h </w:instrText>
        </w:r>
        <w:r w:rsidRPr="007F18E3">
          <w:rPr>
            <w:noProof/>
            <w:webHidden/>
            <w:sz w:val="28"/>
            <w:szCs w:val="28"/>
          </w:rPr>
        </w:r>
        <w:r w:rsidRPr="007F18E3">
          <w:rPr>
            <w:noProof/>
            <w:webHidden/>
            <w:sz w:val="28"/>
            <w:szCs w:val="28"/>
          </w:rPr>
          <w:fldChar w:fldCharType="separate"/>
        </w:r>
        <w:r w:rsidRPr="007F18E3">
          <w:rPr>
            <w:noProof/>
            <w:webHidden/>
            <w:sz w:val="28"/>
            <w:szCs w:val="28"/>
          </w:rPr>
          <w:t>17</w:t>
        </w:r>
        <w:r w:rsidRPr="007F18E3">
          <w:rPr>
            <w:noProof/>
            <w:webHidden/>
            <w:sz w:val="28"/>
            <w:szCs w:val="28"/>
          </w:rPr>
          <w:fldChar w:fldCharType="end"/>
        </w:r>
      </w:hyperlink>
    </w:p>
    <w:p w14:paraId="534BCF48" w14:textId="1B8CD0D3"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20" w:history="1">
        <w:r w:rsidRPr="007F18E3">
          <w:rPr>
            <w:rStyle w:val="af2"/>
            <w:rFonts w:ascii="宋体" w:hAnsi="宋体" w:cs="宋体"/>
            <w:noProof/>
            <w:snapToGrid w:val="0"/>
            <w:sz w:val="28"/>
            <w:szCs w:val="28"/>
          </w:rPr>
          <w:t>一、报 价 函</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_Toc172287720 \h </w:instrText>
        </w:r>
        <w:r w:rsidRPr="007F18E3">
          <w:rPr>
            <w:noProof/>
            <w:webHidden/>
            <w:sz w:val="28"/>
            <w:szCs w:val="28"/>
          </w:rPr>
        </w:r>
        <w:r w:rsidRPr="007F18E3">
          <w:rPr>
            <w:noProof/>
            <w:webHidden/>
            <w:sz w:val="28"/>
            <w:szCs w:val="28"/>
          </w:rPr>
          <w:fldChar w:fldCharType="separate"/>
        </w:r>
        <w:r w:rsidRPr="007F18E3">
          <w:rPr>
            <w:noProof/>
            <w:webHidden/>
            <w:sz w:val="28"/>
            <w:szCs w:val="28"/>
          </w:rPr>
          <w:t>18</w:t>
        </w:r>
        <w:r w:rsidRPr="007F18E3">
          <w:rPr>
            <w:noProof/>
            <w:webHidden/>
            <w:sz w:val="28"/>
            <w:szCs w:val="28"/>
          </w:rPr>
          <w:fldChar w:fldCharType="end"/>
        </w:r>
      </w:hyperlink>
    </w:p>
    <w:p w14:paraId="1E5BE336" w14:textId="1891FD8D"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21" w:history="1">
        <w:r w:rsidRPr="007F18E3">
          <w:rPr>
            <w:rStyle w:val="af2"/>
            <w:rFonts w:ascii="宋体" w:hAnsi="宋体" w:cs="宋体"/>
            <w:noProof/>
            <w:snapToGrid w:val="0"/>
            <w:sz w:val="28"/>
            <w:szCs w:val="28"/>
          </w:rPr>
          <w:t>二、报价明细</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_Toc172287721 \h </w:instrText>
        </w:r>
        <w:r w:rsidRPr="007F18E3">
          <w:rPr>
            <w:noProof/>
            <w:webHidden/>
            <w:sz w:val="28"/>
            <w:szCs w:val="28"/>
          </w:rPr>
        </w:r>
        <w:r w:rsidRPr="007F18E3">
          <w:rPr>
            <w:noProof/>
            <w:webHidden/>
            <w:sz w:val="28"/>
            <w:szCs w:val="28"/>
          </w:rPr>
          <w:fldChar w:fldCharType="separate"/>
        </w:r>
        <w:r w:rsidRPr="007F18E3">
          <w:rPr>
            <w:noProof/>
            <w:webHidden/>
            <w:sz w:val="28"/>
            <w:szCs w:val="28"/>
          </w:rPr>
          <w:t>19</w:t>
        </w:r>
        <w:r w:rsidRPr="007F18E3">
          <w:rPr>
            <w:noProof/>
            <w:webHidden/>
            <w:sz w:val="28"/>
            <w:szCs w:val="28"/>
          </w:rPr>
          <w:fldChar w:fldCharType="end"/>
        </w:r>
      </w:hyperlink>
    </w:p>
    <w:p w14:paraId="4628513A" w14:textId="316E6B4A"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22" w:history="1">
        <w:r w:rsidRPr="007F18E3">
          <w:rPr>
            <w:rStyle w:val="af2"/>
            <w:rFonts w:ascii="宋体" w:hAnsi="宋体" w:cs="宋体"/>
            <w:noProof/>
            <w:snapToGrid w:val="0"/>
            <w:sz w:val="28"/>
            <w:szCs w:val="28"/>
          </w:rPr>
          <w:t>三、商务条款承诺</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_Toc172287722 \h </w:instrText>
        </w:r>
        <w:r w:rsidRPr="007F18E3">
          <w:rPr>
            <w:noProof/>
            <w:webHidden/>
            <w:sz w:val="28"/>
            <w:szCs w:val="28"/>
          </w:rPr>
        </w:r>
        <w:r w:rsidRPr="007F18E3">
          <w:rPr>
            <w:noProof/>
            <w:webHidden/>
            <w:sz w:val="28"/>
            <w:szCs w:val="28"/>
          </w:rPr>
          <w:fldChar w:fldCharType="separate"/>
        </w:r>
        <w:r w:rsidRPr="007F18E3">
          <w:rPr>
            <w:noProof/>
            <w:webHidden/>
            <w:sz w:val="28"/>
            <w:szCs w:val="28"/>
          </w:rPr>
          <w:t>20</w:t>
        </w:r>
        <w:r w:rsidRPr="007F18E3">
          <w:rPr>
            <w:noProof/>
            <w:webHidden/>
            <w:sz w:val="28"/>
            <w:szCs w:val="28"/>
          </w:rPr>
          <w:fldChar w:fldCharType="end"/>
        </w:r>
      </w:hyperlink>
    </w:p>
    <w:p w14:paraId="13C10A45" w14:textId="31C51ACF"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23" w:history="1">
        <w:r w:rsidRPr="007F18E3">
          <w:rPr>
            <w:rStyle w:val="af2"/>
            <w:rFonts w:ascii="宋体" w:hAnsi="宋体" w:cs="宋体"/>
            <w:noProof/>
            <w:snapToGrid w:val="0"/>
            <w:sz w:val="28"/>
            <w:szCs w:val="28"/>
          </w:rPr>
          <w:t>四、其它优惠承诺</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_Toc172287723 \h </w:instrText>
        </w:r>
        <w:r w:rsidRPr="007F18E3">
          <w:rPr>
            <w:noProof/>
            <w:webHidden/>
            <w:sz w:val="28"/>
            <w:szCs w:val="28"/>
          </w:rPr>
        </w:r>
        <w:r w:rsidRPr="007F18E3">
          <w:rPr>
            <w:noProof/>
            <w:webHidden/>
            <w:sz w:val="28"/>
            <w:szCs w:val="28"/>
          </w:rPr>
          <w:fldChar w:fldCharType="separate"/>
        </w:r>
        <w:r w:rsidRPr="007F18E3">
          <w:rPr>
            <w:noProof/>
            <w:webHidden/>
            <w:sz w:val="28"/>
            <w:szCs w:val="28"/>
          </w:rPr>
          <w:t>20</w:t>
        </w:r>
        <w:r w:rsidRPr="007F18E3">
          <w:rPr>
            <w:noProof/>
            <w:webHidden/>
            <w:sz w:val="28"/>
            <w:szCs w:val="28"/>
          </w:rPr>
          <w:fldChar w:fldCharType="end"/>
        </w:r>
      </w:hyperlink>
    </w:p>
    <w:p w14:paraId="6FB3B7A1" w14:textId="585DCEDC"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24" w:history="1">
        <w:r w:rsidRPr="007F18E3">
          <w:rPr>
            <w:rStyle w:val="af2"/>
            <w:rFonts w:ascii="宋体" w:hAnsi="宋体" w:cs="宋体"/>
            <w:noProof/>
            <w:snapToGrid w:val="0"/>
            <w:sz w:val="28"/>
            <w:szCs w:val="28"/>
          </w:rPr>
          <w:t>五、法定代表人身份证明书（格式）</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_Toc172287724 \h </w:instrText>
        </w:r>
        <w:r w:rsidRPr="007F18E3">
          <w:rPr>
            <w:noProof/>
            <w:webHidden/>
            <w:sz w:val="28"/>
            <w:szCs w:val="28"/>
          </w:rPr>
        </w:r>
        <w:r w:rsidRPr="007F18E3">
          <w:rPr>
            <w:noProof/>
            <w:webHidden/>
            <w:sz w:val="28"/>
            <w:szCs w:val="28"/>
          </w:rPr>
          <w:fldChar w:fldCharType="separate"/>
        </w:r>
        <w:r w:rsidRPr="007F18E3">
          <w:rPr>
            <w:noProof/>
            <w:webHidden/>
            <w:sz w:val="28"/>
            <w:szCs w:val="28"/>
          </w:rPr>
          <w:t>20</w:t>
        </w:r>
        <w:r w:rsidRPr="007F18E3">
          <w:rPr>
            <w:noProof/>
            <w:webHidden/>
            <w:sz w:val="28"/>
            <w:szCs w:val="28"/>
          </w:rPr>
          <w:fldChar w:fldCharType="end"/>
        </w:r>
      </w:hyperlink>
    </w:p>
    <w:p w14:paraId="5C988F07" w14:textId="01A9F3B9"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25" w:history="1">
        <w:r w:rsidRPr="007F18E3">
          <w:rPr>
            <w:rStyle w:val="af2"/>
            <w:rFonts w:ascii="宋体" w:hAnsi="宋体" w:cs="宋体"/>
            <w:noProof/>
            <w:snapToGrid w:val="0"/>
            <w:sz w:val="28"/>
            <w:szCs w:val="28"/>
          </w:rPr>
          <w:t>六、法定代表人授权委托书（格式）</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_Toc172287725 \h </w:instrText>
        </w:r>
        <w:r w:rsidRPr="007F18E3">
          <w:rPr>
            <w:noProof/>
            <w:webHidden/>
            <w:sz w:val="28"/>
            <w:szCs w:val="28"/>
          </w:rPr>
        </w:r>
        <w:r w:rsidRPr="007F18E3">
          <w:rPr>
            <w:noProof/>
            <w:webHidden/>
            <w:sz w:val="28"/>
            <w:szCs w:val="28"/>
          </w:rPr>
          <w:fldChar w:fldCharType="separate"/>
        </w:r>
        <w:r w:rsidRPr="007F18E3">
          <w:rPr>
            <w:noProof/>
            <w:webHidden/>
            <w:sz w:val="28"/>
            <w:szCs w:val="28"/>
          </w:rPr>
          <w:t>21</w:t>
        </w:r>
        <w:r w:rsidRPr="007F18E3">
          <w:rPr>
            <w:noProof/>
            <w:webHidden/>
            <w:sz w:val="28"/>
            <w:szCs w:val="28"/>
          </w:rPr>
          <w:fldChar w:fldCharType="end"/>
        </w:r>
      </w:hyperlink>
    </w:p>
    <w:p w14:paraId="63B3DCFA" w14:textId="1CA83D18" w:rsidR="007F18E3" w:rsidRPr="007F18E3" w:rsidRDefault="007F18E3" w:rsidP="007F18E3">
      <w:pPr>
        <w:pStyle w:val="TOC3"/>
        <w:spacing w:line="360" w:lineRule="auto"/>
        <w:ind w:left="840"/>
        <w:rPr>
          <w:rFonts w:asciiTheme="minorHAnsi" w:eastAsiaTheme="minorEastAsia" w:hAnsiTheme="minorHAnsi" w:cstheme="minorBidi"/>
          <w:noProof/>
          <w:sz w:val="28"/>
          <w:szCs w:val="28"/>
        </w:rPr>
      </w:pPr>
      <w:hyperlink w:anchor="_Toc172287726" w:history="1">
        <w:r w:rsidRPr="007F18E3">
          <w:rPr>
            <w:rStyle w:val="af2"/>
            <w:rFonts w:ascii="宋体" w:hAnsi="宋体" w:cs="宋体"/>
            <w:noProof/>
            <w:snapToGrid w:val="0"/>
            <w:sz w:val="28"/>
            <w:szCs w:val="28"/>
          </w:rPr>
          <w:t>七、供应商资质文件</w:t>
        </w:r>
        <w:r w:rsidRPr="007F18E3">
          <w:rPr>
            <w:noProof/>
            <w:webHidden/>
            <w:sz w:val="28"/>
            <w:szCs w:val="28"/>
          </w:rPr>
          <w:tab/>
        </w:r>
        <w:r w:rsidRPr="007F18E3">
          <w:rPr>
            <w:noProof/>
            <w:webHidden/>
            <w:sz w:val="28"/>
            <w:szCs w:val="28"/>
          </w:rPr>
          <w:fldChar w:fldCharType="begin"/>
        </w:r>
        <w:r w:rsidRPr="007F18E3">
          <w:rPr>
            <w:noProof/>
            <w:webHidden/>
            <w:sz w:val="28"/>
            <w:szCs w:val="28"/>
          </w:rPr>
          <w:instrText xml:space="preserve"> PAGEREF _Toc172287726 \h </w:instrText>
        </w:r>
        <w:r w:rsidRPr="007F18E3">
          <w:rPr>
            <w:noProof/>
            <w:webHidden/>
            <w:sz w:val="28"/>
            <w:szCs w:val="28"/>
          </w:rPr>
        </w:r>
        <w:r w:rsidRPr="007F18E3">
          <w:rPr>
            <w:noProof/>
            <w:webHidden/>
            <w:sz w:val="28"/>
            <w:szCs w:val="28"/>
          </w:rPr>
          <w:fldChar w:fldCharType="separate"/>
        </w:r>
        <w:r w:rsidRPr="007F18E3">
          <w:rPr>
            <w:noProof/>
            <w:webHidden/>
            <w:sz w:val="28"/>
            <w:szCs w:val="28"/>
          </w:rPr>
          <w:t>22</w:t>
        </w:r>
        <w:r w:rsidRPr="007F18E3">
          <w:rPr>
            <w:noProof/>
            <w:webHidden/>
            <w:sz w:val="28"/>
            <w:szCs w:val="28"/>
          </w:rPr>
          <w:fldChar w:fldCharType="end"/>
        </w:r>
      </w:hyperlink>
    </w:p>
    <w:p w14:paraId="7F49C256" w14:textId="06315012" w:rsidR="0080211C" w:rsidRDefault="007A5401">
      <w:pPr>
        <w:pStyle w:val="TOC3"/>
        <w:spacing w:line="420" w:lineRule="exact"/>
        <w:ind w:left="840"/>
        <w:rPr>
          <w:rFonts w:ascii="宋体"/>
        </w:rPr>
      </w:pPr>
      <w:r w:rsidRPr="007F18E3">
        <w:rPr>
          <w:rFonts w:ascii="宋体" w:hAnsi="宋体" w:cs="宋体"/>
          <w:sz w:val="28"/>
          <w:szCs w:val="28"/>
        </w:rPr>
        <w:fldChar w:fldCharType="end"/>
      </w:r>
    </w:p>
    <w:p w14:paraId="4531761B" w14:textId="77777777" w:rsidR="0080211C" w:rsidRDefault="0080211C">
      <w:pPr>
        <w:pStyle w:val="TOC1"/>
        <w:spacing w:line="520" w:lineRule="exact"/>
        <w:outlineLvl w:val="0"/>
        <w:rPr>
          <w:rFonts w:ascii="宋体"/>
        </w:rPr>
        <w:sectPr w:rsidR="0080211C">
          <w:headerReference w:type="default" r:id="rId10"/>
          <w:footerReference w:type="default" r:id="rId11"/>
          <w:pgSz w:w="11907" w:h="16840"/>
          <w:pgMar w:top="1440" w:right="1797" w:bottom="1440" w:left="1797" w:header="851" w:footer="992" w:gutter="0"/>
          <w:pgNumType w:start="0"/>
          <w:cols w:space="720"/>
          <w:titlePg/>
          <w:docGrid w:type="lines" w:linePitch="380" w:charSpace="-5735"/>
        </w:sectPr>
      </w:pPr>
    </w:p>
    <w:p w14:paraId="375B823D" w14:textId="77777777" w:rsidR="0080211C" w:rsidRDefault="007A5401">
      <w:pPr>
        <w:pStyle w:val="2"/>
        <w:spacing w:line="520" w:lineRule="exact"/>
        <w:jc w:val="center"/>
        <w:rPr>
          <w:rFonts w:ascii="宋体" w:eastAsia="宋体" w:hAnsi="宋体"/>
          <w:sz w:val="44"/>
          <w:szCs w:val="44"/>
        </w:rPr>
      </w:pPr>
      <w:bookmarkStart w:id="0" w:name="_Toc11641050"/>
      <w:bookmarkStart w:id="1" w:name="_Toc25725118"/>
      <w:bookmarkStart w:id="2" w:name="_Toc172287697"/>
      <w:r>
        <w:rPr>
          <w:rFonts w:ascii="宋体" w:eastAsia="宋体" w:hAnsi="宋体" w:cs="宋体" w:hint="eastAsia"/>
          <w:sz w:val="44"/>
          <w:szCs w:val="44"/>
        </w:rPr>
        <w:lastRenderedPageBreak/>
        <w:t>第一篇</w:t>
      </w:r>
      <w:r>
        <w:rPr>
          <w:rFonts w:ascii="宋体" w:eastAsia="宋体" w:hAnsi="宋体" w:cs="宋体"/>
          <w:sz w:val="44"/>
          <w:szCs w:val="44"/>
        </w:rPr>
        <w:t xml:space="preserve">  </w:t>
      </w:r>
      <w:bookmarkEnd w:id="0"/>
      <w:r>
        <w:rPr>
          <w:rFonts w:ascii="宋体" w:eastAsia="宋体" w:hAnsi="宋体" w:cs="宋体" w:hint="eastAsia"/>
          <w:sz w:val="44"/>
          <w:szCs w:val="44"/>
        </w:rPr>
        <w:t>询价采购邀请书</w:t>
      </w:r>
      <w:bookmarkEnd w:id="1"/>
      <w:bookmarkEnd w:id="2"/>
    </w:p>
    <w:p w14:paraId="384BE11D" w14:textId="77777777" w:rsidR="0080211C" w:rsidRDefault="007A5401">
      <w:pPr>
        <w:pStyle w:val="a5"/>
        <w:spacing w:line="500" w:lineRule="exact"/>
        <w:ind w:firstLineChars="200" w:firstLine="560"/>
        <w:rPr>
          <w:rFonts w:hAnsi="宋体"/>
          <w:sz w:val="28"/>
          <w:szCs w:val="28"/>
        </w:rPr>
      </w:pPr>
      <w:proofErr w:type="gramStart"/>
      <w:r>
        <w:rPr>
          <w:rFonts w:hint="eastAsia"/>
          <w:sz w:val="28"/>
          <w:szCs w:val="28"/>
        </w:rPr>
        <w:t>重庆市经贸</w:t>
      </w:r>
      <w:proofErr w:type="gramEnd"/>
      <w:r>
        <w:rPr>
          <w:rFonts w:hint="eastAsia"/>
          <w:sz w:val="28"/>
          <w:szCs w:val="28"/>
        </w:rPr>
        <w:t>中等专业学校学生寝室监控升级改造项目包括女生宿舍与男生二宿舍，共</w:t>
      </w:r>
      <w:r>
        <w:rPr>
          <w:rFonts w:hint="eastAsia"/>
          <w:sz w:val="28"/>
          <w:szCs w:val="28"/>
        </w:rPr>
        <w:t>2</w:t>
      </w:r>
      <w:r>
        <w:rPr>
          <w:rFonts w:hint="eastAsia"/>
          <w:sz w:val="28"/>
          <w:szCs w:val="28"/>
        </w:rPr>
        <w:t>栋一样的宿舍楼的监控，拆除原有监控及各种相关线缆，重新布线安装新监控设备，本项目采取询价采购的方式进行。欢迎有资格的供应商参加竞争</w:t>
      </w:r>
      <w:r>
        <w:rPr>
          <w:rFonts w:hint="eastAsia"/>
          <w:bCs/>
          <w:kern w:val="2"/>
          <w:sz w:val="28"/>
          <w:szCs w:val="28"/>
        </w:rPr>
        <w:t>。</w:t>
      </w:r>
    </w:p>
    <w:p w14:paraId="18CF6D35" w14:textId="77777777" w:rsidR="0080211C" w:rsidRDefault="007A5401">
      <w:pPr>
        <w:numPr>
          <w:ilvl w:val="0"/>
          <w:numId w:val="1"/>
        </w:numPr>
        <w:spacing w:line="360" w:lineRule="auto"/>
        <w:rPr>
          <w:rFonts w:ascii="宋体" w:hAnsi="宋体" w:cs="宋体"/>
          <w:sz w:val="28"/>
          <w:szCs w:val="28"/>
        </w:rPr>
      </w:pPr>
      <w:r>
        <w:rPr>
          <w:rFonts w:ascii="宋体" w:hAnsi="宋体" w:cs="宋体" w:hint="eastAsia"/>
          <w:sz w:val="28"/>
          <w:szCs w:val="28"/>
        </w:rPr>
        <w:t>本项目编号：</w:t>
      </w:r>
    </w:p>
    <w:p w14:paraId="4C18B038" w14:textId="77777777" w:rsidR="0080211C" w:rsidRDefault="007A5401">
      <w:pPr>
        <w:numPr>
          <w:ilvl w:val="0"/>
          <w:numId w:val="1"/>
        </w:numPr>
        <w:spacing w:line="360" w:lineRule="auto"/>
        <w:rPr>
          <w:rFonts w:ascii="宋体"/>
          <w:sz w:val="28"/>
          <w:szCs w:val="28"/>
        </w:rPr>
      </w:pPr>
      <w:r>
        <w:rPr>
          <w:rFonts w:ascii="宋体" w:hAnsi="宋体" w:cs="宋体" w:hint="eastAsia"/>
          <w:sz w:val="28"/>
          <w:szCs w:val="28"/>
        </w:rPr>
        <w:t>采购内容：详见第三篇。</w:t>
      </w:r>
    </w:p>
    <w:p w14:paraId="6D30CF34" w14:textId="77777777" w:rsidR="0080211C" w:rsidRDefault="007A5401">
      <w:pPr>
        <w:numPr>
          <w:ilvl w:val="0"/>
          <w:numId w:val="1"/>
        </w:numPr>
        <w:spacing w:line="360" w:lineRule="auto"/>
        <w:rPr>
          <w:rFonts w:ascii="宋体"/>
          <w:sz w:val="28"/>
          <w:szCs w:val="28"/>
        </w:rPr>
      </w:pPr>
      <w:r>
        <w:rPr>
          <w:rFonts w:ascii="宋体" w:hAnsi="宋体" w:cs="宋体" w:hint="eastAsia"/>
          <w:sz w:val="28"/>
          <w:szCs w:val="28"/>
        </w:rPr>
        <w:t>询价公告时间：</w:t>
      </w:r>
      <w:r>
        <w:rPr>
          <w:rFonts w:ascii="宋体" w:hAnsi="宋体" w:cs="宋体" w:hint="eastAsia"/>
          <w:sz w:val="28"/>
          <w:szCs w:val="28"/>
        </w:rPr>
        <w:t>2024</w:t>
      </w:r>
      <w:r>
        <w:rPr>
          <w:rFonts w:ascii="宋体" w:hAnsi="宋体" w:cs="宋体" w:hint="eastAsia"/>
          <w:sz w:val="28"/>
          <w:szCs w:val="28"/>
        </w:rPr>
        <w:t>年</w:t>
      </w:r>
      <w:r>
        <w:rPr>
          <w:rFonts w:ascii="宋体" w:hAnsi="宋体" w:cs="宋体" w:hint="eastAsia"/>
          <w:sz w:val="28"/>
          <w:szCs w:val="28"/>
        </w:rPr>
        <w:t>7</w:t>
      </w:r>
      <w:r>
        <w:rPr>
          <w:rFonts w:ascii="宋体" w:hAnsi="宋体" w:cs="宋体" w:hint="eastAsia"/>
          <w:sz w:val="28"/>
          <w:szCs w:val="28"/>
        </w:rPr>
        <w:t>月</w:t>
      </w:r>
      <w:r>
        <w:rPr>
          <w:rFonts w:ascii="宋体" w:hAnsi="宋体" w:cs="宋体" w:hint="eastAsia"/>
          <w:sz w:val="28"/>
          <w:szCs w:val="28"/>
        </w:rPr>
        <w:t>19</w:t>
      </w:r>
      <w:r>
        <w:rPr>
          <w:rFonts w:ascii="宋体" w:hAnsi="宋体" w:cs="宋体" w:hint="eastAsia"/>
          <w:sz w:val="28"/>
          <w:szCs w:val="28"/>
        </w:rPr>
        <w:t>日至</w:t>
      </w:r>
      <w:r>
        <w:rPr>
          <w:rFonts w:ascii="宋体" w:hAnsi="宋体" w:cs="宋体" w:hint="eastAsia"/>
          <w:sz w:val="28"/>
          <w:szCs w:val="28"/>
        </w:rPr>
        <w:t>2024</w:t>
      </w:r>
      <w:r>
        <w:rPr>
          <w:rFonts w:ascii="宋体" w:hAnsi="宋体" w:cs="宋体" w:hint="eastAsia"/>
          <w:sz w:val="28"/>
          <w:szCs w:val="28"/>
        </w:rPr>
        <w:t>年</w:t>
      </w:r>
      <w:r>
        <w:rPr>
          <w:rFonts w:ascii="宋体" w:hAnsi="宋体" w:cs="宋体" w:hint="eastAsia"/>
          <w:sz w:val="28"/>
          <w:szCs w:val="28"/>
        </w:rPr>
        <w:t>7</w:t>
      </w:r>
      <w:r>
        <w:rPr>
          <w:rFonts w:ascii="宋体" w:hAnsi="宋体" w:cs="宋体" w:hint="eastAsia"/>
          <w:sz w:val="28"/>
          <w:szCs w:val="28"/>
        </w:rPr>
        <w:t>月</w:t>
      </w:r>
      <w:r>
        <w:rPr>
          <w:rFonts w:ascii="宋体" w:hAnsi="宋体" w:cs="宋体" w:hint="eastAsia"/>
          <w:sz w:val="28"/>
          <w:szCs w:val="28"/>
        </w:rPr>
        <w:t>24</w:t>
      </w:r>
      <w:r>
        <w:rPr>
          <w:rFonts w:ascii="宋体" w:hAnsi="宋体" w:cs="宋体" w:hint="eastAsia"/>
          <w:sz w:val="28"/>
          <w:szCs w:val="28"/>
        </w:rPr>
        <w:t>日</w:t>
      </w:r>
    </w:p>
    <w:p w14:paraId="2EBC1C0C" w14:textId="77777777" w:rsidR="0080211C" w:rsidRDefault="007A5401">
      <w:pPr>
        <w:numPr>
          <w:ilvl w:val="0"/>
          <w:numId w:val="1"/>
        </w:numPr>
        <w:spacing w:line="360" w:lineRule="auto"/>
        <w:rPr>
          <w:rFonts w:ascii="宋体"/>
          <w:sz w:val="28"/>
          <w:szCs w:val="28"/>
        </w:rPr>
      </w:pPr>
      <w:r>
        <w:rPr>
          <w:rFonts w:ascii="宋体" w:hAnsi="宋体" w:cs="宋体" w:hint="eastAsia"/>
          <w:sz w:val="28"/>
          <w:szCs w:val="28"/>
        </w:rPr>
        <w:t>报价文件开始接受时间：</w:t>
      </w:r>
      <w:r>
        <w:rPr>
          <w:rFonts w:ascii="宋体" w:hAnsi="宋体" w:cs="宋体" w:hint="eastAsia"/>
          <w:sz w:val="28"/>
          <w:szCs w:val="28"/>
        </w:rPr>
        <w:t>2024</w:t>
      </w:r>
      <w:r>
        <w:rPr>
          <w:rFonts w:ascii="宋体" w:hAnsi="宋体" w:cs="宋体" w:hint="eastAsia"/>
          <w:sz w:val="28"/>
          <w:szCs w:val="28"/>
        </w:rPr>
        <w:t>年</w:t>
      </w:r>
      <w:r>
        <w:rPr>
          <w:rFonts w:ascii="宋体" w:hAnsi="宋体" w:cs="宋体" w:hint="eastAsia"/>
          <w:sz w:val="28"/>
          <w:szCs w:val="28"/>
        </w:rPr>
        <w:t xml:space="preserve"> 7 </w:t>
      </w:r>
      <w:r>
        <w:rPr>
          <w:rFonts w:ascii="宋体" w:hAnsi="宋体" w:cs="宋体" w:hint="eastAsia"/>
          <w:sz w:val="28"/>
          <w:szCs w:val="28"/>
        </w:rPr>
        <w:t>月</w:t>
      </w:r>
      <w:r>
        <w:rPr>
          <w:rFonts w:ascii="宋体" w:hAnsi="宋体" w:cs="宋体" w:hint="eastAsia"/>
          <w:sz w:val="28"/>
          <w:szCs w:val="28"/>
        </w:rPr>
        <w:t>24</w:t>
      </w:r>
      <w:r>
        <w:rPr>
          <w:rFonts w:ascii="宋体" w:hAnsi="宋体" w:cs="宋体" w:hint="eastAsia"/>
          <w:sz w:val="28"/>
          <w:szCs w:val="28"/>
        </w:rPr>
        <w:t>日北京时间</w:t>
      </w:r>
      <w:r>
        <w:rPr>
          <w:rFonts w:ascii="宋体" w:hAnsi="宋体" w:cs="宋体" w:hint="eastAsia"/>
          <w:sz w:val="28"/>
          <w:szCs w:val="28"/>
        </w:rPr>
        <w:t>8</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0</w:t>
      </w:r>
    </w:p>
    <w:p w14:paraId="7CEED1F4" w14:textId="77777777" w:rsidR="0080211C" w:rsidRDefault="007A5401">
      <w:pPr>
        <w:numPr>
          <w:ilvl w:val="0"/>
          <w:numId w:val="1"/>
        </w:numPr>
        <w:spacing w:line="360" w:lineRule="auto"/>
        <w:rPr>
          <w:rFonts w:ascii="宋体"/>
          <w:sz w:val="28"/>
          <w:szCs w:val="28"/>
        </w:rPr>
      </w:pPr>
      <w:r>
        <w:rPr>
          <w:rFonts w:ascii="宋体" w:hAnsi="宋体" w:cs="宋体" w:hint="eastAsia"/>
          <w:sz w:val="28"/>
          <w:szCs w:val="28"/>
        </w:rPr>
        <w:t>询价文件截止时间：</w:t>
      </w:r>
      <w:r>
        <w:rPr>
          <w:rFonts w:ascii="宋体" w:hAnsi="宋体" w:cs="宋体" w:hint="eastAsia"/>
          <w:sz w:val="28"/>
          <w:szCs w:val="28"/>
        </w:rPr>
        <w:t>2024</w:t>
      </w:r>
      <w:r>
        <w:rPr>
          <w:rFonts w:ascii="宋体" w:hAnsi="宋体" w:cs="宋体" w:hint="eastAsia"/>
          <w:sz w:val="28"/>
          <w:szCs w:val="28"/>
        </w:rPr>
        <w:t>年</w:t>
      </w:r>
      <w:r>
        <w:rPr>
          <w:rFonts w:ascii="宋体" w:hAnsi="宋体" w:cs="宋体" w:hint="eastAsia"/>
          <w:sz w:val="28"/>
          <w:szCs w:val="28"/>
        </w:rPr>
        <w:t xml:space="preserve"> 7 </w:t>
      </w:r>
      <w:r>
        <w:rPr>
          <w:rFonts w:ascii="宋体" w:hAnsi="宋体" w:cs="宋体" w:hint="eastAsia"/>
          <w:sz w:val="28"/>
          <w:szCs w:val="28"/>
        </w:rPr>
        <w:t>月</w:t>
      </w:r>
      <w:r>
        <w:rPr>
          <w:rFonts w:ascii="宋体" w:hAnsi="宋体" w:cs="宋体" w:hint="eastAsia"/>
          <w:sz w:val="28"/>
          <w:szCs w:val="28"/>
        </w:rPr>
        <w:t>24</w:t>
      </w:r>
      <w:r>
        <w:rPr>
          <w:rFonts w:ascii="宋体" w:hAnsi="宋体" w:cs="宋体" w:hint="eastAsia"/>
          <w:sz w:val="28"/>
          <w:szCs w:val="28"/>
        </w:rPr>
        <w:t>日北京时间</w:t>
      </w:r>
      <w:r>
        <w:rPr>
          <w:rFonts w:ascii="宋体" w:hAnsi="宋体" w:cs="宋体" w:hint="eastAsia"/>
          <w:sz w:val="28"/>
          <w:szCs w:val="28"/>
        </w:rPr>
        <w:t>9</w:t>
      </w:r>
      <w:r>
        <w:rPr>
          <w:rFonts w:ascii="宋体" w:hAnsi="宋体" w:cs="宋体" w:hint="eastAsia"/>
          <w:sz w:val="28"/>
          <w:szCs w:val="28"/>
        </w:rPr>
        <w:t>:00</w:t>
      </w:r>
    </w:p>
    <w:p w14:paraId="529630C1" w14:textId="77777777" w:rsidR="0080211C" w:rsidRDefault="007A5401">
      <w:pPr>
        <w:numPr>
          <w:ilvl w:val="0"/>
          <w:numId w:val="1"/>
        </w:numPr>
        <w:spacing w:line="360" w:lineRule="auto"/>
        <w:rPr>
          <w:rFonts w:ascii="宋体"/>
          <w:sz w:val="28"/>
          <w:szCs w:val="28"/>
        </w:rPr>
      </w:pPr>
      <w:r>
        <w:rPr>
          <w:rFonts w:ascii="宋体" w:hAnsi="宋体" w:cs="宋体" w:hint="eastAsia"/>
          <w:sz w:val="28"/>
          <w:szCs w:val="28"/>
        </w:rPr>
        <w:t>询价采购地点：</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中等专业学校综合楼</w:t>
      </w:r>
      <w:r>
        <w:rPr>
          <w:rFonts w:ascii="宋体" w:hAnsi="宋体" w:cs="宋体" w:hint="eastAsia"/>
          <w:sz w:val="28"/>
          <w:szCs w:val="28"/>
        </w:rPr>
        <w:t>7</w:t>
      </w:r>
      <w:r>
        <w:rPr>
          <w:rFonts w:ascii="宋体" w:hAnsi="宋体" w:cs="宋体" w:hint="eastAsia"/>
          <w:sz w:val="28"/>
          <w:szCs w:val="28"/>
        </w:rPr>
        <w:t>楼会议室（重庆市永川区红河大道</w:t>
      </w:r>
      <w:r>
        <w:rPr>
          <w:rFonts w:ascii="宋体" w:hAnsi="宋体" w:cs="宋体"/>
          <w:sz w:val="28"/>
          <w:szCs w:val="28"/>
        </w:rPr>
        <w:t>189</w:t>
      </w:r>
      <w:r>
        <w:rPr>
          <w:rFonts w:ascii="宋体" w:hAnsi="宋体" w:cs="宋体" w:hint="eastAsia"/>
          <w:sz w:val="28"/>
          <w:szCs w:val="28"/>
        </w:rPr>
        <w:t>号）</w:t>
      </w:r>
    </w:p>
    <w:p w14:paraId="25F81765" w14:textId="77777777" w:rsidR="0080211C" w:rsidRDefault="007A5401">
      <w:pPr>
        <w:numPr>
          <w:ilvl w:val="0"/>
          <w:numId w:val="1"/>
        </w:numPr>
        <w:spacing w:line="360" w:lineRule="auto"/>
        <w:rPr>
          <w:rFonts w:ascii="宋体"/>
          <w:sz w:val="28"/>
          <w:szCs w:val="28"/>
        </w:rPr>
      </w:pPr>
      <w:r>
        <w:rPr>
          <w:rFonts w:ascii="宋体" w:hAnsi="宋体" w:cs="宋体" w:hint="eastAsia"/>
          <w:sz w:val="28"/>
          <w:szCs w:val="28"/>
        </w:rPr>
        <w:t>联系方法：</w:t>
      </w:r>
    </w:p>
    <w:p w14:paraId="18607FA8" w14:textId="77777777" w:rsidR="0080211C" w:rsidRDefault="007A5401">
      <w:pPr>
        <w:spacing w:line="360" w:lineRule="auto"/>
        <w:ind w:left="1004"/>
        <w:rPr>
          <w:rFonts w:ascii="宋体" w:hAnsi="宋体" w:cs="宋体"/>
          <w:sz w:val="28"/>
          <w:szCs w:val="28"/>
        </w:rPr>
      </w:pPr>
      <w:r>
        <w:rPr>
          <w:rFonts w:ascii="宋体" w:hAnsi="宋体" w:cs="宋体" w:hint="eastAsia"/>
          <w:sz w:val="28"/>
          <w:szCs w:val="28"/>
        </w:rPr>
        <w:t>联系人：薛老师</w:t>
      </w:r>
    </w:p>
    <w:p w14:paraId="1A4D2709" w14:textId="77777777" w:rsidR="0080211C" w:rsidRDefault="007A5401">
      <w:pPr>
        <w:spacing w:line="360" w:lineRule="auto"/>
        <w:ind w:left="1004"/>
        <w:rPr>
          <w:rFonts w:ascii="宋体"/>
          <w:sz w:val="24"/>
          <w:szCs w:val="24"/>
        </w:rPr>
      </w:pPr>
      <w:r>
        <w:rPr>
          <w:rFonts w:ascii="宋体" w:hAnsi="宋体" w:cs="宋体" w:hint="eastAsia"/>
          <w:sz w:val="28"/>
          <w:szCs w:val="28"/>
        </w:rPr>
        <w:t>电话：</w:t>
      </w:r>
      <w:r>
        <w:rPr>
          <w:rFonts w:ascii="宋体" w:hAnsi="宋体" w:cs="宋体" w:hint="eastAsia"/>
          <w:sz w:val="28"/>
          <w:szCs w:val="28"/>
        </w:rPr>
        <w:t xml:space="preserve"> 13512358199</w:t>
      </w:r>
    </w:p>
    <w:p w14:paraId="2554AE6C" w14:textId="77777777" w:rsidR="0080211C" w:rsidRDefault="007A5401">
      <w:pPr>
        <w:spacing w:line="360" w:lineRule="auto"/>
        <w:ind w:left="1004"/>
        <w:rPr>
          <w:rFonts w:ascii="宋体"/>
          <w:sz w:val="28"/>
          <w:szCs w:val="28"/>
        </w:rPr>
      </w:pPr>
      <w:r>
        <w:rPr>
          <w:rFonts w:ascii="宋体" w:hAnsi="宋体" w:cs="宋体" w:hint="eastAsia"/>
          <w:sz w:val="28"/>
          <w:szCs w:val="28"/>
        </w:rPr>
        <w:t>传真：</w:t>
      </w:r>
      <w:r>
        <w:rPr>
          <w:rFonts w:ascii="宋体" w:hAnsi="宋体" w:cs="宋体"/>
          <w:sz w:val="28"/>
          <w:szCs w:val="28"/>
        </w:rPr>
        <w:t>023-49863061</w:t>
      </w:r>
    </w:p>
    <w:p w14:paraId="787D8737" w14:textId="77777777" w:rsidR="0080211C" w:rsidRDefault="007A5401">
      <w:pPr>
        <w:spacing w:line="360" w:lineRule="auto"/>
        <w:ind w:left="1004"/>
        <w:rPr>
          <w:rFonts w:ascii="宋体"/>
          <w:sz w:val="28"/>
          <w:szCs w:val="28"/>
        </w:rPr>
      </w:pPr>
      <w:r>
        <w:rPr>
          <w:rFonts w:ascii="宋体" w:hAnsi="宋体" w:cs="宋体" w:hint="eastAsia"/>
          <w:sz w:val="28"/>
          <w:szCs w:val="28"/>
        </w:rPr>
        <w:t>地址：重庆市永川区红河大道北段</w:t>
      </w:r>
      <w:r>
        <w:rPr>
          <w:rFonts w:ascii="宋体" w:hAnsi="宋体" w:cs="宋体"/>
          <w:sz w:val="28"/>
          <w:szCs w:val="28"/>
        </w:rPr>
        <w:t>189</w:t>
      </w:r>
      <w:r>
        <w:rPr>
          <w:rFonts w:ascii="宋体" w:hAnsi="宋体" w:cs="宋体" w:hint="eastAsia"/>
          <w:sz w:val="28"/>
          <w:szCs w:val="28"/>
        </w:rPr>
        <w:t>号</w:t>
      </w:r>
    </w:p>
    <w:p w14:paraId="0F1227BD" w14:textId="77777777" w:rsidR="0080211C" w:rsidRDefault="0080211C">
      <w:pPr>
        <w:spacing w:line="360" w:lineRule="auto"/>
        <w:rPr>
          <w:rFonts w:ascii="宋体" w:hAnsi="宋体" w:cs="宋体"/>
          <w:sz w:val="28"/>
          <w:szCs w:val="28"/>
        </w:rPr>
      </w:pPr>
    </w:p>
    <w:p w14:paraId="545BE229" w14:textId="77777777" w:rsidR="0080211C" w:rsidRDefault="0080211C">
      <w:pPr>
        <w:spacing w:line="360" w:lineRule="auto"/>
        <w:rPr>
          <w:rFonts w:ascii="宋体" w:hAnsi="宋体" w:cs="宋体"/>
          <w:sz w:val="28"/>
          <w:szCs w:val="28"/>
        </w:rPr>
      </w:pPr>
    </w:p>
    <w:p w14:paraId="3BE2A9B9" w14:textId="77777777" w:rsidR="0080211C" w:rsidRDefault="0080211C">
      <w:pPr>
        <w:spacing w:line="360" w:lineRule="auto"/>
        <w:rPr>
          <w:rFonts w:ascii="宋体" w:hAnsi="宋体" w:cs="宋体"/>
          <w:sz w:val="28"/>
          <w:szCs w:val="28"/>
        </w:rPr>
      </w:pPr>
    </w:p>
    <w:p w14:paraId="4626EC37" w14:textId="77777777" w:rsidR="0080211C" w:rsidRDefault="0080211C">
      <w:pPr>
        <w:spacing w:line="360" w:lineRule="auto"/>
        <w:rPr>
          <w:rFonts w:ascii="宋体" w:hAnsi="宋体" w:cs="宋体"/>
          <w:sz w:val="28"/>
          <w:szCs w:val="28"/>
        </w:rPr>
      </w:pPr>
    </w:p>
    <w:p w14:paraId="39FFD476" w14:textId="77777777" w:rsidR="0080211C" w:rsidRDefault="0080211C">
      <w:pPr>
        <w:spacing w:line="360" w:lineRule="auto"/>
        <w:rPr>
          <w:rFonts w:ascii="宋体" w:hAnsi="宋体" w:cs="宋体"/>
          <w:sz w:val="28"/>
          <w:szCs w:val="28"/>
        </w:rPr>
      </w:pPr>
    </w:p>
    <w:p w14:paraId="5191352D" w14:textId="77777777" w:rsidR="0080211C" w:rsidRDefault="0080211C">
      <w:pPr>
        <w:spacing w:line="360" w:lineRule="auto"/>
        <w:rPr>
          <w:rFonts w:ascii="宋体" w:hAnsi="宋体" w:cs="宋体"/>
          <w:sz w:val="28"/>
          <w:szCs w:val="28"/>
        </w:rPr>
      </w:pPr>
    </w:p>
    <w:p w14:paraId="668153B1" w14:textId="77777777" w:rsidR="0080211C" w:rsidRDefault="0080211C">
      <w:pPr>
        <w:spacing w:line="360" w:lineRule="auto"/>
        <w:rPr>
          <w:rFonts w:ascii="宋体" w:hAnsi="宋体" w:cs="宋体"/>
          <w:sz w:val="28"/>
          <w:szCs w:val="28"/>
        </w:rPr>
      </w:pPr>
    </w:p>
    <w:p w14:paraId="40E3F697" w14:textId="77777777" w:rsidR="0080211C" w:rsidRDefault="007A5401">
      <w:pPr>
        <w:pStyle w:val="2"/>
        <w:spacing w:line="360" w:lineRule="auto"/>
        <w:jc w:val="center"/>
        <w:rPr>
          <w:rFonts w:ascii="宋体" w:eastAsia="宋体" w:hAnsi="宋体"/>
          <w:sz w:val="44"/>
          <w:szCs w:val="44"/>
        </w:rPr>
      </w:pPr>
      <w:bookmarkStart w:id="3" w:name="_Toc478656109"/>
      <w:bookmarkStart w:id="4" w:name="_Toc102227313"/>
      <w:bookmarkStart w:id="5" w:name="_Toc172287698"/>
      <w:r>
        <w:rPr>
          <w:rFonts w:ascii="宋体" w:eastAsia="宋体" w:hAnsi="宋体" w:cs="宋体" w:hint="eastAsia"/>
          <w:sz w:val="44"/>
          <w:szCs w:val="44"/>
        </w:rPr>
        <w:lastRenderedPageBreak/>
        <w:t>第二篇</w:t>
      </w:r>
      <w:r>
        <w:rPr>
          <w:rFonts w:ascii="宋体" w:eastAsia="宋体" w:hAnsi="宋体" w:cs="宋体"/>
          <w:sz w:val="44"/>
          <w:szCs w:val="44"/>
        </w:rPr>
        <w:t xml:space="preserve">  </w:t>
      </w:r>
      <w:r>
        <w:rPr>
          <w:rFonts w:ascii="宋体" w:eastAsia="宋体" w:hAnsi="宋体" w:cs="宋体" w:hint="eastAsia"/>
          <w:sz w:val="44"/>
          <w:szCs w:val="44"/>
        </w:rPr>
        <w:t>投标人须知</w:t>
      </w:r>
      <w:bookmarkEnd w:id="5"/>
    </w:p>
    <w:p w14:paraId="66C6210B" w14:textId="77777777" w:rsidR="0080211C" w:rsidRDefault="007A5401">
      <w:pPr>
        <w:pStyle w:val="3"/>
        <w:spacing w:line="360" w:lineRule="auto"/>
        <w:ind w:firstLine="527"/>
        <w:rPr>
          <w:rFonts w:ascii="宋体"/>
          <w:sz w:val="28"/>
          <w:szCs w:val="28"/>
        </w:rPr>
      </w:pPr>
      <w:bookmarkStart w:id="6" w:name="_Toc172287699"/>
      <w:r>
        <w:rPr>
          <w:rFonts w:ascii="宋体" w:hAnsi="宋体" w:cs="宋体" w:hint="eastAsia"/>
          <w:sz w:val="28"/>
          <w:szCs w:val="28"/>
        </w:rPr>
        <w:t>一、最高限价及保证金</w:t>
      </w:r>
      <w:bookmarkEnd w:id="6"/>
    </w:p>
    <w:p w14:paraId="657ABB4D" w14:textId="77777777" w:rsidR="0080211C" w:rsidRDefault="007A5401">
      <w:pPr>
        <w:spacing w:line="360" w:lineRule="auto"/>
        <w:ind w:firstLine="570"/>
        <w:jc w:val="left"/>
        <w:rPr>
          <w:rFonts w:ascii="宋体" w:hAnsi="宋体" w:cs="宋体"/>
          <w:sz w:val="28"/>
          <w:szCs w:val="28"/>
        </w:rPr>
      </w:pPr>
      <w:r>
        <w:rPr>
          <w:rFonts w:ascii="宋体" w:hAnsi="宋体" w:cs="宋体" w:hint="eastAsia"/>
          <w:sz w:val="28"/>
          <w:szCs w:val="28"/>
        </w:rPr>
        <w:t>本项目最高限价</w:t>
      </w:r>
      <w:r>
        <w:rPr>
          <w:rFonts w:ascii="宋体" w:hAnsi="宋体" w:cs="宋体" w:hint="eastAsia"/>
          <w:sz w:val="28"/>
          <w:szCs w:val="28"/>
        </w:rPr>
        <w:t>48</w:t>
      </w:r>
      <w:r>
        <w:rPr>
          <w:rFonts w:ascii="宋体" w:hAnsi="宋体" w:cs="宋体" w:hint="eastAsia"/>
          <w:sz w:val="28"/>
          <w:szCs w:val="28"/>
        </w:rPr>
        <w:t>万元，报价不能超过最高限价；投标保证金</w:t>
      </w:r>
      <w:r>
        <w:rPr>
          <w:rFonts w:ascii="宋体" w:hAnsi="宋体" w:cs="宋体" w:hint="eastAsia"/>
          <w:sz w:val="28"/>
          <w:szCs w:val="28"/>
        </w:rPr>
        <w:t>1</w:t>
      </w:r>
      <w:r>
        <w:rPr>
          <w:rFonts w:ascii="宋体" w:hAnsi="宋体" w:cs="宋体" w:hint="eastAsia"/>
          <w:sz w:val="28"/>
          <w:szCs w:val="28"/>
        </w:rPr>
        <w:t>万元。开标前</w:t>
      </w:r>
      <w:r>
        <w:rPr>
          <w:rFonts w:ascii="宋体" w:hAnsi="宋体" w:cs="宋体"/>
          <w:sz w:val="28"/>
          <w:szCs w:val="28"/>
        </w:rPr>
        <w:t>30</w:t>
      </w:r>
      <w:r>
        <w:rPr>
          <w:rFonts w:ascii="宋体" w:hAnsi="宋体" w:cs="宋体" w:hint="eastAsia"/>
          <w:sz w:val="28"/>
          <w:szCs w:val="28"/>
        </w:rPr>
        <w:t>分钟缴纳到学校财务室，中标者转为质保金；未中标者退还到公司账户。（</w:t>
      </w:r>
      <w:r>
        <w:rPr>
          <w:rFonts w:ascii="宋体" w:hAnsi="宋体" w:cs="宋体" w:hint="eastAsia"/>
          <w:b/>
          <w:bCs/>
          <w:sz w:val="28"/>
          <w:szCs w:val="28"/>
        </w:rPr>
        <w:t>推荐</w:t>
      </w:r>
      <w:r>
        <w:rPr>
          <w:rFonts w:ascii="宋体" w:hAnsi="宋体" w:cs="宋体" w:hint="eastAsia"/>
          <w:b/>
          <w:bCs/>
          <w:sz w:val="28"/>
          <w:szCs w:val="28"/>
        </w:rPr>
        <w:t>公对公转账</w:t>
      </w:r>
      <w:r>
        <w:rPr>
          <w:rFonts w:ascii="宋体" w:hAnsi="宋体" w:cs="宋体" w:hint="eastAsia"/>
          <w:sz w:val="28"/>
          <w:szCs w:val="28"/>
        </w:rPr>
        <w:t>：收款单位</w:t>
      </w:r>
      <w:r>
        <w:rPr>
          <w:rFonts w:ascii="宋体" w:hAnsi="宋体" w:cs="宋体" w:hint="eastAsia"/>
          <w:sz w:val="28"/>
          <w:szCs w:val="28"/>
        </w:rPr>
        <w:t>:</w:t>
      </w:r>
      <w:r>
        <w:rPr>
          <w:rFonts w:ascii="宋体" w:hAnsi="宋体" w:cs="宋体"/>
          <w:sz w:val="28"/>
          <w:szCs w:val="28"/>
        </w:rPr>
        <w:tab/>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中等专业学校，开</w:t>
      </w:r>
      <w:r>
        <w:rPr>
          <w:rFonts w:ascii="宋体" w:hAnsi="宋体" w:cs="宋体" w:hint="eastAsia"/>
          <w:sz w:val="28"/>
          <w:szCs w:val="28"/>
        </w:rPr>
        <w:t xml:space="preserve"> </w:t>
      </w:r>
      <w:r>
        <w:rPr>
          <w:rFonts w:ascii="宋体" w:hAnsi="宋体" w:cs="宋体" w:hint="eastAsia"/>
          <w:sz w:val="28"/>
          <w:szCs w:val="28"/>
        </w:rPr>
        <w:t>户</w:t>
      </w:r>
      <w:r>
        <w:rPr>
          <w:rFonts w:ascii="宋体" w:hAnsi="宋体" w:cs="宋体" w:hint="eastAsia"/>
          <w:sz w:val="28"/>
          <w:szCs w:val="28"/>
        </w:rPr>
        <w:t xml:space="preserve"> </w:t>
      </w:r>
      <w:r>
        <w:rPr>
          <w:rFonts w:ascii="宋体" w:hAnsi="宋体" w:cs="宋体" w:hint="eastAsia"/>
          <w:sz w:val="28"/>
          <w:szCs w:val="28"/>
        </w:rPr>
        <w:t>行</w:t>
      </w:r>
      <w:r>
        <w:rPr>
          <w:rFonts w:ascii="宋体" w:hAnsi="宋体" w:cs="宋体" w:hint="eastAsia"/>
          <w:sz w:val="28"/>
          <w:szCs w:val="28"/>
        </w:rPr>
        <w:t>:</w:t>
      </w:r>
      <w:r>
        <w:rPr>
          <w:rFonts w:ascii="宋体" w:hAnsi="宋体" w:cs="宋体"/>
          <w:sz w:val="28"/>
          <w:szCs w:val="28"/>
        </w:rPr>
        <w:tab/>
      </w:r>
      <w:r>
        <w:rPr>
          <w:rFonts w:ascii="宋体" w:hAnsi="宋体" w:cs="宋体" w:hint="eastAsia"/>
          <w:sz w:val="28"/>
          <w:szCs w:val="28"/>
        </w:rPr>
        <w:t>中国建设银行重庆永川支行水晶城分理处；</w:t>
      </w:r>
      <w:proofErr w:type="gramStart"/>
      <w:r>
        <w:rPr>
          <w:rFonts w:ascii="宋体" w:hAnsi="宋体" w:cs="宋体" w:hint="eastAsia"/>
          <w:sz w:val="28"/>
          <w:szCs w:val="28"/>
        </w:rPr>
        <w:t>帐号</w:t>
      </w:r>
      <w:proofErr w:type="gramEnd"/>
      <w:r>
        <w:rPr>
          <w:rFonts w:ascii="宋体" w:hAnsi="宋体" w:cs="宋体" w:hint="eastAsia"/>
          <w:sz w:val="28"/>
          <w:szCs w:val="28"/>
        </w:rPr>
        <w:t>:50001146200052500990</w:t>
      </w:r>
      <w:r>
        <w:rPr>
          <w:rFonts w:ascii="宋体" w:hAnsi="宋体" w:cs="宋体" w:hint="eastAsia"/>
          <w:sz w:val="28"/>
          <w:szCs w:val="28"/>
        </w:rPr>
        <w:t>）。</w:t>
      </w:r>
    </w:p>
    <w:p w14:paraId="43AB1665" w14:textId="77777777" w:rsidR="0080211C" w:rsidRDefault="007A5401">
      <w:pPr>
        <w:widowControl/>
        <w:shd w:val="solid" w:color="FFFFFF" w:fill="auto"/>
        <w:spacing w:line="500" w:lineRule="exact"/>
        <w:ind w:rightChars="50" w:right="105" w:firstLineChars="100" w:firstLine="300"/>
        <w:jc w:val="left"/>
        <w:rPr>
          <w:rFonts w:ascii="宋体" w:hAnsi="宋体" w:cs="宋体"/>
          <w:color w:val="000000"/>
          <w:kern w:val="0"/>
          <w:sz w:val="30"/>
          <w:szCs w:val="30"/>
          <w:shd w:val="clear" w:color="auto" w:fill="FFFFFF"/>
        </w:rPr>
      </w:pPr>
      <w:r>
        <w:rPr>
          <w:rFonts w:ascii="宋体" w:hAnsi="宋体" w:hint="eastAsia"/>
          <w:sz w:val="30"/>
          <w:szCs w:val="30"/>
        </w:rPr>
        <w:t>投标报名（以缴清投标保证金为有效报名）</w:t>
      </w:r>
      <w:r>
        <w:rPr>
          <w:rFonts w:ascii="宋体" w:hAnsi="宋体" w:hint="eastAsia"/>
          <w:sz w:val="30"/>
          <w:szCs w:val="30"/>
        </w:rPr>
        <w:t>,</w:t>
      </w:r>
      <w:r>
        <w:rPr>
          <w:rFonts w:ascii="宋体" w:hAnsi="宋体" w:hint="eastAsia"/>
          <w:sz w:val="30"/>
          <w:szCs w:val="30"/>
        </w:rPr>
        <w:t>报名费</w:t>
      </w:r>
      <w:r>
        <w:rPr>
          <w:rFonts w:ascii="宋体" w:hAnsi="宋体" w:hint="eastAsia"/>
          <w:sz w:val="30"/>
          <w:szCs w:val="30"/>
        </w:rPr>
        <w:t>300</w:t>
      </w:r>
      <w:r>
        <w:rPr>
          <w:rFonts w:ascii="宋体" w:hAnsi="宋体" w:hint="eastAsia"/>
          <w:sz w:val="30"/>
          <w:szCs w:val="30"/>
        </w:rPr>
        <w:t>元（报名费不在退费项目中），在投标前交到学校财务室（学校教学楼底楼财务服务大厅），截止时间：</w:t>
      </w:r>
      <w:r>
        <w:rPr>
          <w:rFonts w:ascii="宋体" w:hAnsi="宋体" w:hint="eastAsia"/>
          <w:sz w:val="30"/>
          <w:szCs w:val="30"/>
        </w:rPr>
        <w:t>2024</w:t>
      </w:r>
      <w:r>
        <w:rPr>
          <w:rFonts w:ascii="宋体" w:hAnsi="宋体" w:hint="eastAsia"/>
          <w:sz w:val="30"/>
          <w:szCs w:val="30"/>
        </w:rPr>
        <w:t>年</w:t>
      </w:r>
      <w:r>
        <w:rPr>
          <w:rFonts w:ascii="宋体" w:hAnsi="宋体" w:hint="eastAsia"/>
          <w:sz w:val="30"/>
          <w:szCs w:val="30"/>
        </w:rPr>
        <w:t xml:space="preserve"> 7 </w:t>
      </w:r>
      <w:r>
        <w:rPr>
          <w:rFonts w:ascii="宋体" w:hAnsi="宋体" w:hint="eastAsia"/>
          <w:sz w:val="30"/>
          <w:szCs w:val="30"/>
        </w:rPr>
        <w:t>月</w:t>
      </w:r>
      <w:r>
        <w:rPr>
          <w:rFonts w:ascii="宋体" w:hAnsi="宋体" w:hint="eastAsia"/>
          <w:sz w:val="30"/>
          <w:szCs w:val="30"/>
        </w:rPr>
        <w:t>24</w:t>
      </w:r>
      <w:r>
        <w:rPr>
          <w:rFonts w:ascii="宋体" w:hAnsi="宋体" w:hint="eastAsia"/>
          <w:sz w:val="30"/>
          <w:szCs w:val="30"/>
        </w:rPr>
        <w:t>日</w:t>
      </w:r>
      <w:r>
        <w:rPr>
          <w:rFonts w:ascii="宋体" w:hAnsi="宋体" w:hint="eastAsia"/>
          <w:sz w:val="30"/>
          <w:szCs w:val="30"/>
        </w:rPr>
        <w:t>9</w:t>
      </w:r>
      <w:r>
        <w:rPr>
          <w:rFonts w:ascii="宋体" w:hAnsi="宋体" w:hint="eastAsia"/>
          <w:sz w:val="30"/>
          <w:szCs w:val="30"/>
        </w:rPr>
        <w:t>时前。</w:t>
      </w:r>
      <w:r>
        <w:rPr>
          <w:rFonts w:ascii="宋体" w:hAnsi="宋体" w:cs="宋体" w:hint="eastAsia"/>
          <w:color w:val="000000"/>
          <w:kern w:val="0"/>
          <w:sz w:val="30"/>
          <w:szCs w:val="30"/>
          <w:shd w:val="clear" w:color="auto" w:fill="FFFFFF"/>
        </w:rPr>
        <w:t>投标地点：</w:t>
      </w:r>
      <w:proofErr w:type="gramStart"/>
      <w:r>
        <w:rPr>
          <w:rFonts w:ascii="宋体" w:hAnsi="宋体" w:cs="宋体" w:hint="eastAsia"/>
          <w:color w:val="000000"/>
          <w:kern w:val="0"/>
          <w:sz w:val="30"/>
          <w:szCs w:val="30"/>
          <w:shd w:val="clear" w:color="auto" w:fill="FFFFFF"/>
        </w:rPr>
        <w:t>重庆市经贸</w:t>
      </w:r>
      <w:proofErr w:type="gramEnd"/>
      <w:r>
        <w:rPr>
          <w:rFonts w:ascii="宋体" w:hAnsi="宋体" w:cs="宋体" w:hint="eastAsia"/>
          <w:color w:val="000000"/>
          <w:kern w:val="0"/>
          <w:sz w:val="30"/>
          <w:szCs w:val="30"/>
          <w:shd w:val="clear" w:color="auto" w:fill="FFFFFF"/>
        </w:rPr>
        <w:t>中等专业学校尚善楼七楼会议室。</w:t>
      </w:r>
    </w:p>
    <w:p w14:paraId="52B3964E" w14:textId="77777777" w:rsidR="0080211C" w:rsidRDefault="007A5401">
      <w:pPr>
        <w:pStyle w:val="3"/>
        <w:spacing w:line="360" w:lineRule="auto"/>
        <w:ind w:firstLineChars="200" w:firstLine="562"/>
        <w:rPr>
          <w:rFonts w:ascii="宋体" w:hAnsi="宋体" w:cs="宋体"/>
          <w:sz w:val="28"/>
          <w:szCs w:val="28"/>
        </w:rPr>
      </w:pPr>
      <w:bookmarkStart w:id="7" w:name="_Toc172287700"/>
      <w:r>
        <w:rPr>
          <w:rFonts w:ascii="宋体" w:hAnsi="宋体" w:cs="宋体" w:hint="eastAsia"/>
          <w:sz w:val="28"/>
          <w:szCs w:val="28"/>
        </w:rPr>
        <w:t>二、投标人资质</w:t>
      </w:r>
      <w:bookmarkEnd w:id="7"/>
    </w:p>
    <w:p w14:paraId="2037E113" w14:textId="77777777" w:rsidR="0080211C" w:rsidRPr="007F18E3" w:rsidRDefault="007A5401" w:rsidP="007F18E3">
      <w:pPr>
        <w:spacing w:line="360" w:lineRule="auto"/>
        <w:ind w:firstLine="570"/>
        <w:rPr>
          <w:rFonts w:ascii="宋体" w:hAnsi="宋体" w:cs="宋体"/>
          <w:sz w:val="28"/>
          <w:szCs w:val="28"/>
        </w:rPr>
      </w:pPr>
      <w:r>
        <w:rPr>
          <w:rFonts w:ascii="宋体" w:hAnsi="宋体" w:cs="宋体" w:hint="eastAsia"/>
          <w:sz w:val="28"/>
          <w:szCs w:val="28"/>
        </w:rPr>
        <w:t>参与报价的供应商是指向采购人提供货物、工程或者服务的法人、其他组织，简称供应商或投标人。</w:t>
      </w:r>
    </w:p>
    <w:p w14:paraId="0CD3DFCE" w14:textId="77777777" w:rsidR="0080211C" w:rsidRDefault="007A5401">
      <w:pPr>
        <w:pStyle w:val="3"/>
        <w:spacing w:line="360" w:lineRule="auto"/>
        <w:ind w:firstLineChars="200" w:firstLine="562"/>
        <w:rPr>
          <w:rFonts w:ascii="宋体"/>
          <w:sz w:val="28"/>
          <w:szCs w:val="28"/>
        </w:rPr>
      </w:pPr>
      <w:bookmarkStart w:id="8" w:name="_Toc172287701"/>
      <w:r>
        <w:rPr>
          <w:rFonts w:ascii="宋体" w:hAnsi="宋体" w:cs="宋体" w:hint="eastAsia"/>
          <w:sz w:val="28"/>
          <w:szCs w:val="28"/>
        </w:rPr>
        <w:t>合格的投标人应符合下列条件：</w:t>
      </w:r>
      <w:bookmarkEnd w:id="8"/>
    </w:p>
    <w:p w14:paraId="24A1DF84" w14:textId="77777777" w:rsidR="0080211C" w:rsidRDefault="007A5401">
      <w:pPr>
        <w:spacing w:line="360" w:lineRule="auto"/>
        <w:ind w:firstLine="570"/>
        <w:rPr>
          <w:rFonts w:ascii="宋体"/>
          <w:sz w:val="28"/>
          <w:szCs w:val="28"/>
        </w:rPr>
      </w:pPr>
      <w:bookmarkStart w:id="9" w:name="_Toc102227317"/>
      <w:bookmarkStart w:id="10" w:name="_Toc187655629"/>
      <w:bookmarkStart w:id="11" w:name="_Toc179714296"/>
      <w:r>
        <w:rPr>
          <w:rFonts w:ascii="宋体" w:hAnsi="宋体" w:cs="宋体" w:hint="eastAsia"/>
          <w:sz w:val="28"/>
          <w:szCs w:val="28"/>
        </w:rPr>
        <w:t>（一）一般资格条件：</w:t>
      </w:r>
    </w:p>
    <w:p w14:paraId="244E60AE" w14:textId="77777777" w:rsidR="0080211C" w:rsidRDefault="007A5401">
      <w:pPr>
        <w:spacing w:line="360" w:lineRule="auto"/>
        <w:ind w:firstLine="570"/>
        <w:rPr>
          <w:rFonts w:ascii="宋体"/>
          <w:sz w:val="28"/>
          <w:szCs w:val="28"/>
        </w:rPr>
      </w:pPr>
      <w:r>
        <w:rPr>
          <w:rFonts w:ascii="宋体" w:hAnsi="宋体" w:cs="宋体"/>
          <w:sz w:val="28"/>
          <w:szCs w:val="28"/>
        </w:rPr>
        <w:t>1</w:t>
      </w:r>
      <w:r>
        <w:rPr>
          <w:rFonts w:ascii="宋体" w:hAnsi="宋体" w:cs="宋体" w:hint="eastAsia"/>
          <w:sz w:val="28"/>
          <w:szCs w:val="28"/>
        </w:rPr>
        <w:t>、具有独立承担民事责任的能力；</w:t>
      </w:r>
    </w:p>
    <w:p w14:paraId="0BC98B18" w14:textId="77777777" w:rsidR="0080211C" w:rsidRDefault="007A5401">
      <w:pPr>
        <w:spacing w:line="360" w:lineRule="auto"/>
        <w:ind w:firstLine="570"/>
        <w:rPr>
          <w:rFonts w:ascii="宋体"/>
          <w:sz w:val="28"/>
          <w:szCs w:val="28"/>
        </w:rPr>
      </w:pPr>
      <w:r>
        <w:rPr>
          <w:rFonts w:ascii="宋体" w:hAnsi="宋体" w:cs="宋体"/>
          <w:sz w:val="28"/>
          <w:szCs w:val="28"/>
        </w:rPr>
        <w:t>2</w:t>
      </w:r>
      <w:r>
        <w:rPr>
          <w:rFonts w:ascii="宋体" w:hAnsi="宋体" w:cs="宋体" w:hint="eastAsia"/>
          <w:sz w:val="28"/>
          <w:szCs w:val="28"/>
        </w:rPr>
        <w:t>、具有良好的商业信誉和健全的财务会计制度；</w:t>
      </w:r>
    </w:p>
    <w:p w14:paraId="63EDFC7E" w14:textId="77777777" w:rsidR="0080211C" w:rsidRDefault="007A5401">
      <w:pPr>
        <w:spacing w:line="360" w:lineRule="auto"/>
        <w:ind w:firstLine="570"/>
        <w:rPr>
          <w:rFonts w:ascii="宋体"/>
          <w:sz w:val="28"/>
          <w:szCs w:val="28"/>
        </w:rPr>
      </w:pPr>
      <w:r>
        <w:rPr>
          <w:rFonts w:ascii="宋体" w:hAnsi="宋体" w:cs="宋体"/>
          <w:sz w:val="28"/>
          <w:szCs w:val="28"/>
        </w:rPr>
        <w:t>3</w:t>
      </w:r>
      <w:r>
        <w:rPr>
          <w:rFonts w:ascii="宋体" w:hAnsi="宋体" w:cs="宋体" w:hint="eastAsia"/>
          <w:sz w:val="28"/>
          <w:szCs w:val="28"/>
        </w:rPr>
        <w:t>、具有履行合同所必需的设备和专业技术能力；</w:t>
      </w:r>
    </w:p>
    <w:p w14:paraId="22634B14" w14:textId="77777777" w:rsidR="0080211C" w:rsidRDefault="007A5401">
      <w:pPr>
        <w:spacing w:line="360" w:lineRule="auto"/>
        <w:ind w:firstLine="570"/>
        <w:rPr>
          <w:rFonts w:ascii="宋体"/>
          <w:sz w:val="28"/>
          <w:szCs w:val="28"/>
        </w:rPr>
      </w:pPr>
      <w:r>
        <w:rPr>
          <w:rFonts w:ascii="宋体" w:hAnsi="宋体" w:cs="宋体"/>
          <w:sz w:val="28"/>
          <w:szCs w:val="28"/>
        </w:rPr>
        <w:t>4</w:t>
      </w:r>
      <w:r>
        <w:rPr>
          <w:rFonts w:ascii="宋体" w:hAnsi="宋体" w:cs="宋体" w:hint="eastAsia"/>
          <w:sz w:val="28"/>
          <w:szCs w:val="28"/>
        </w:rPr>
        <w:t>、有依法缴纳税收的良好记录；</w:t>
      </w:r>
    </w:p>
    <w:p w14:paraId="6C45C8DC" w14:textId="77777777" w:rsidR="0080211C" w:rsidRDefault="007A5401">
      <w:pPr>
        <w:spacing w:line="360" w:lineRule="auto"/>
        <w:ind w:firstLine="570"/>
        <w:rPr>
          <w:rFonts w:ascii="宋体" w:hAnsi="宋体" w:cs="宋体"/>
          <w:sz w:val="28"/>
          <w:szCs w:val="28"/>
        </w:rPr>
      </w:pPr>
      <w:r>
        <w:rPr>
          <w:rFonts w:ascii="宋体" w:hAnsi="宋体" w:cs="宋体"/>
          <w:sz w:val="28"/>
          <w:szCs w:val="28"/>
        </w:rPr>
        <w:t>5</w:t>
      </w:r>
      <w:r>
        <w:rPr>
          <w:rFonts w:ascii="宋体" w:hAnsi="宋体" w:cs="宋体" w:hint="eastAsia"/>
          <w:sz w:val="28"/>
          <w:szCs w:val="28"/>
        </w:rPr>
        <w:t>、近三年内参加政府采购及在经营活动中无重大违法记录；</w:t>
      </w:r>
    </w:p>
    <w:p w14:paraId="4CDD3F37" w14:textId="77777777" w:rsidR="0080211C" w:rsidRDefault="007A5401">
      <w:pPr>
        <w:pStyle w:val="3"/>
        <w:spacing w:line="360" w:lineRule="auto"/>
        <w:ind w:firstLine="527"/>
        <w:rPr>
          <w:rFonts w:ascii="宋体" w:hAnsi="宋体" w:cs="宋体"/>
          <w:b w:val="0"/>
          <w:bCs w:val="0"/>
          <w:kern w:val="2"/>
          <w:sz w:val="28"/>
          <w:szCs w:val="28"/>
        </w:rPr>
      </w:pPr>
      <w:bookmarkStart w:id="12" w:name="_Toc172287702"/>
      <w:r>
        <w:rPr>
          <w:rFonts w:ascii="宋体" w:hAnsi="宋体" w:cs="宋体" w:hint="eastAsia"/>
          <w:sz w:val="28"/>
          <w:szCs w:val="28"/>
        </w:rPr>
        <w:lastRenderedPageBreak/>
        <w:t>（二）特定资格条件：</w:t>
      </w:r>
      <w:r>
        <w:rPr>
          <w:rFonts w:ascii="宋体" w:hAnsi="宋体" w:cs="宋体" w:hint="eastAsia"/>
          <w:b w:val="0"/>
          <w:bCs w:val="0"/>
          <w:kern w:val="2"/>
          <w:sz w:val="28"/>
          <w:szCs w:val="28"/>
        </w:rPr>
        <w:t>无。</w:t>
      </w:r>
      <w:bookmarkEnd w:id="12"/>
    </w:p>
    <w:p w14:paraId="796090A9" w14:textId="77777777" w:rsidR="0080211C" w:rsidRDefault="007A5401">
      <w:pPr>
        <w:pStyle w:val="3"/>
        <w:spacing w:line="360" w:lineRule="auto"/>
        <w:ind w:firstLine="527"/>
        <w:rPr>
          <w:rFonts w:ascii="宋体"/>
          <w:sz w:val="28"/>
          <w:szCs w:val="28"/>
        </w:rPr>
      </w:pPr>
      <w:bookmarkStart w:id="13" w:name="_Toc172287703"/>
      <w:r>
        <w:rPr>
          <w:rFonts w:ascii="宋体" w:hAnsi="宋体" w:cs="宋体" w:hint="eastAsia"/>
          <w:sz w:val="28"/>
          <w:szCs w:val="28"/>
        </w:rPr>
        <w:t>三、询价采购文件</w:t>
      </w:r>
      <w:bookmarkEnd w:id="9"/>
      <w:bookmarkEnd w:id="10"/>
      <w:bookmarkEnd w:id="11"/>
      <w:bookmarkEnd w:id="13"/>
    </w:p>
    <w:p w14:paraId="0F2DF678" w14:textId="77777777" w:rsidR="0080211C" w:rsidRDefault="007A5401">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、询价采购文件由询价采购邀请书、投标人须知、采购项目名称数量及技术要求、商务要求和报价文件格式要求六部分组成。</w:t>
      </w:r>
    </w:p>
    <w:p w14:paraId="3A349EEE" w14:textId="77777777" w:rsidR="0080211C" w:rsidRDefault="007A5401">
      <w:pPr>
        <w:spacing w:line="360" w:lineRule="auto"/>
        <w:ind w:firstLine="570"/>
        <w:rPr>
          <w:rFonts w:ascii="宋体"/>
          <w:sz w:val="28"/>
          <w:szCs w:val="28"/>
        </w:rPr>
      </w:pPr>
      <w:r>
        <w:rPr>
          <w:rFonts w:ascii="宋体" w:hAnsi="宋体" w:cs="宋体"/>
          <w:sz w:val="28"/>
          <w:szCs w:val="28"/>
        </w:rPr>
        <w:t>2</w:t>
      </w:r>
      <w:r>
        <w:rPr>
          <w:rFonts w:ascii="宋体" w:hAnsi="宋体" w:cs="宋体" w:hint="eastAsia"/>
          <w:sz w:val="28"/>
          <w:szCs w:val="28"/>
        </w:rPr>
        <w:t>、我校所作的一切有效的书面通知、修改及补充等都是询价采购文件不可分割的部分。</w:t>
      </w:r>
    </w:p>
    <w:p w14:paraId="42BD5220" w14:textId="77777777" w:rsidR="0080211C" w:rsidRDefault="007A5401">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、询价采购文件的解释</w:t>
      </w:r>
    </w:p>
    <w:p w14:paraId="7497B666"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投标人如对询价采购文件有疑问，必须以书面形式在报价截止时间一个工作日前向</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要求澄清，学校可视具体情况做出处理或答复。如投标人未提出疑问，视为完全理解并同意本询价采购文件，即投标人已详细阅读全部文件资料，完全理解询价采购文件所有条款内容并同意放弃对这方面有不明白及误解的权利。</w:t>
      </w:r>
    </w:p>
    <w:p w14:paraId="58D84ECD" w14:textId="77777777" w:rsidR="0080211C" w:rsidRDefault="007A5401">
      <w:pPr>
        <w:pStyle w:val="3"/>
        <w:spacing w:line="360" w:lineRule="auto"/>
        <w:ind w:firstLine="527"/>
        <w:rPr>
          <w:rFonts w:ascii="宋体"/>
          <w:sz w:val="28"/>
          <w:szCs w:val="28"/>
        </w:rPr>
      </w:pPr>
      <w:bookmarkStart w:id="14" w:name="_Toc172287704"/>
      <w:r>
        <w:rPr>
          <w:rFonts w:ascii="宋体" w:hAnsi="宋体" w:cs="宋体" w:hint="eastAsia"/>
          <w:sz w:val="28"/>
          <w:szCs w:val="28"/>
        </w:rPr>
        <w:t>四、报价要求</w:t>
      </w:r>
      <w:bookmarkEnd w:id="14"/>
    </w:p>
    <w:p w14:paraId="04664606" w14:textId="77777777" w:rsidR="0080211C" w:rsidRDefault="007A5401">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、文件由以下部分组成（若为网上询价采购则不需要），包括：</w:t>
      </w:r>
    </w:p>
    <w:p w14:paraId="40A3F82D"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）报价函</w:t>
      </w:r>
    </w:p>
    <w:p w14:paraId="2B57CA2B"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）商务条款承诺（包括交</w:t>
      </w:r>
      <w:r>
        <w:rPr>
          <w:rFonts w:ascii="宋体" w:hAnsi="宋体" w:cs="宋体" w:hint="eastAsia"/>
          <w:sz w:val="28"/>
          <w:szCs w:val="28"/>
        </w:rPr>
        <w:t>货期、质量保证期、业绩证明、售后服务条款、培训内容及优惠条件等）</w:t>
      </w:r>
    </w:p>
    <w:p w14:paraId="10BA221B"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）其它优惠承诺</w:t>
      </w:r>
    </w:p>
    <w:p w14:paraId="5FB634C9"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）法定代表人身份证明</w:t>
      </w:r>
    </w:p>
    <w:p w14:paraId="4224B158"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）法定代表人授权委托书</w:t>
      </w:r>
    </w:p>
    <w:p w14:paraId="0815E2C8"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）供应商的企业法人营业执照复印件、代理证明及其他证明。</w:t>
      </w:r>
    </w:p>
    <w:p w14:paraId="03AAB410" w14:textId="77777777" w:rsidR="0080211C" w:rsidRDefault="007A5401">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）其他证明文件（自行编制）。</w:t>
      </w:r>
    </w:p>
    <w:p w14:paraId="31A7E3FA" w14:textId="77777777" w:rsidR="0080211C" w:rsidRDefault="007A5401">
      <w:pPr>
        <w:spacing w:line="360" w:lineRule="auto"/>
        <w:ind w:firstLineChars="200" w:firstLine="560"/>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8</w:t>
      </w:r>
      <w:r>
        <w:rPr>
          <w:rFonts w:ascii="宋体" w:hAnsi="宋体" w:cs="宋体" w:hint="eastAsia"/>
          <w:sz w:val="28"/>
          <w:szCs w:val="28"/>
        </w:rPr>
        <w:t>）涉及到的各种资质及身份证明应当提供复印件（盖单位鲜章），同时开标时查验原件。</w:t>
      </w:r>
    </w:p>
    <w:p w14:paraId="15BE6256" w14:textId="77777777" w:rsidR="0080211C" w:rsidRDefault="007A5401">
      <w:pPr>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、提交报价文件的份数和签署（若为网上询价采购则不需要）</w:t>
      </w:r>
    </w:p>
    <w:p w14:paraId="7D9BA732"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）报价文件一式二份，其中正本一份，副本一份。</w:t>
      </w:r>
    </w:p>
    <w:p w14:paraId="3B283FF5"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）报价文件应由投标人签名并盖章，正本的每一页均应由询价人签字或盖章。</w:t>
      </w:r>
    </w:p>
    <w:p w14:paraId="2D81449D" w14:textId="77777777" w:rsidR="0080211C" w:rsidRDefault="007A5401">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、报价文件及承诺、项目实施方案的递交</w:t>
      </w:r>
    </w:p>
    <w:p w14:paraId="233B9BDE"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）报价文件及承诺、项目实施方案的密封与标记。</w:t>
      </w:r>
    </w:p>
    <w:p w14:paraId="54E039AA"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报价文件及承诺、项目实施方案应装订成册，正本、副本</w:t>
      </w:r>
      <w:proofErr w:type="gramStart"/>
      <w:r>
        <w:rPr>
          <w:rFonts w:ascii="宋体" w:hAnsi="宋体" w:cs="宋体" w:hint="eastAsia"/>
          <w:sz w:val="28"/>
          <w:szCs w:val="28"/>
        </w:rPr>
        <w:t>均应用</w:t>
      </w:r>
      <w:proofErr w:type="gramEnd"/>
      <w:r>
        <w:rPr>
          <w:rFonts w:ascii="宋体" w:hAnsi="宋体" w:cs="宋体" w:hint="eastAsia"/>
          <w:sz w:val="28"/>
          <w:szCs w:val="28"/>
        </w:rPr>
        <w:t>信封分别密封。信封上注明项目名称、投标人名称、地址、“正本”、“副本”字样。信封封口处须密封并盖章或签字。</w:t>
      </w:r>
    </w:p>
    <w:p w14:paraId="7A53F943" w14:textId="77777777" w:rsidR="0080211C" w:rsidRDefault="007A5401">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）投递截止时间：参阅询价采购邀请书。</w:t>
      </w:r>
    </w:p>
    <w:p w14:paraId="64C4475A" w14:textId="77777777" w:rsidR="0080211C" w:rsidRDefault="007A5401">
      <w:pPr>
        <w:pStyle w:val="3"/>
        <w:spacing w:line="360" w:lineRule="auto"/>
        <w:ind w:firstLine="527"/>
        <w:rPr>
          <w:rFonts w:ascii="宋体"/>
          <w:sz w:val="28"/>
          <w:szCs w:val="28"/>
        </w:rPr>
      </w:pPr>
      <w:bookmarkStart w:id="15" w:name="_Toc172287705"/>
      <w:r>
        <w:rPr>
          <w:rFonts w:ascii="宋体" w:hAnsi="宋体" w:cs="宋体" w:hint="eastAsia"/>
          <w:sz w:val="28"/>
          <w:szCs w:val="28"/>
        </w:rPr>
        <w:t>五、投标报价</w:t>
      </w:r>
      <w:bookmarkEnd w:id="15"/>
    </w:p>
    <w:p w14:paraId="3C52177A" w14:textId="77777777" w:rsidR="0080211C" w:rsidRDefault="007A5401">
      <w:pPr>
        <w:spacing w:line="400" w:lineRule="exact"/>
        <w:ind w:firstLineChars="200" w:firstLine="560"/>
        <w:rPr>
          <w:rFonts w:ascii="宋体"/>
          <w:sz w:val="28"/>
          <w:szCs w:val="28"/>
        </w:rPr>
      </w:pPr>
      <w:r>
        <w:rPr>
          <w:rFonts w:ascii="宋体" w:hAnsi="宋体" w:cs="宋体" w:hint="eastAsia"/>
          <w:sz w:val="28"/>
          <w:szCs w:val="28"/>
        </w:rPr>
        <w:t>本项目报价以人民币报价。投标价完成本项目所需的主辅材费、运输费、装卸费、安装调试费、清洁费、加工费、安全及保险费、应纳的各种税费等所</w:t>
      </w:r>
      <w:r>
        <w:rPr>
          <w:rFonts w:ascii="宋体" w:hAnsi="宋体" w:cs="宋体" w:hint="eastAsia"/>
          <w:sz w:val="28"/>
          <w:szCs w:val="28"/>
        </w:rPr>
        <w:t>有费用（该项目为交钥匙工程），因成交供应商自身原因造成漏报、少报皆由其自行承担责任，采购人不再补偿。</w:t>
      </w:r>
    </w:p>
    <w:p w14:paraId="613364A3" w14:textId="77777777" w:rsidR="0080211C" w:rsidRDefault="007A5401">
      <w:pPr>
        <w:pStyle w:val="3"/>
        <w:spacing w:line="360" w:lineRule="auto"/>
        <w:ind w:firstLine="527"/>
        <w:rPr>
          <w:rFonts w:ascii="宋体"/>
          <w:sz w:val="28"/>
          <w:szCs w:val="28"/>
        </w:rPr>
      </w:pPr>
      <w:bookmarkStart w:id="16" w:name="_Toc172287706"/>
      <w:r>
        <w:rPr>
          <w:rFonts w:ascii="宋体" w:hAnsi="宋体" w:cs="宋体" w:hint="eastAsia"/>
          <w:sz w:val="28"/>
          <w:szCs w:val="28"/>
        </w:rPr>
        <w:t>六、评审办法</w:t>
      </w:r>
      <w:bookmarkEnd w:id="16"/>
    </w:p>
    <w:p w14:paraId="491F025F" w14:textId="77777777" w:rsidR="0080211C" w:rsidRDefault="007A5401">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、评审标准</w:t>
      </w:r>
    </w:p>
    <w:p w14:paraId="3518B123"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本项目投标人报价文件不得有任一项应答低于询价采购文件要求，否则投标将为无效投标。</w:t>
      </w:r>
    </w:p>
    <w:p w14:paraId="7FFE3FE8" w14:textId="77777777" w:rsidR="0080211C" w:rsidRDefault="007A5401">
      <w:pPr>
        <w:spacing w:line="360" w:lineRule="auto"/>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、成交原则</w:t>
      </w:r>
    </w:p>
    <w:p w14:paraId="60303606"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投标人满足采购需求、参数、质量和服务的情况下，低价中标。</w:t>
      </w:r>
    </w:p>
    <w:p w14:paraId="2E90F653" w14:textId="77777777" w:rsidR="0080211C" w:rsidRDefault="007A5401">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、投标人或其报价文件发生以下条款情况之一者，视为无效报</w:t>
      </w:r>
      <w:r>
        <w:rPr>
          <w:rFonts w:ascii="宋体" w:hAnsi="宋体" w:cs="宋体" w:hint="eastAsia"/>
          <w:sz w:val="28"/>
          <w:szCs w:val="28"/>
        </w:rPr>
        <w:lastRenderedPageBreak/>
        <w:t>价：</w:t>
      </w:r>
    </w:p>
    <w:p w14:paraId="7118C811"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）报价文件不按规定的格式、内容填写或不按规定签字、盖章。</w:t>
      </w:r>
      <w:r>
        <w:rPr>
          <w:rFonts w:ascii="宋体" w:hAnsi="宋体" w:cs="宋体"/>
          <w:sz w:val="28"/>
          <w:szCs w:val="28"/>
        </w:rPr>
        <w:t xml:space="preserve"> </w:t>
      </w:r>
    </w:p>
    <w:p w14:paraId="504D88F1"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）报价文件的内容不满足商务或技术要求</w:t>
      </w:r>
      <w:r>
        <w:rPr>
          <w:rFonts w:ascii="宋体" w:hAnsi="宋体" w:cs="宋体" w:hint="eastAsia"/>
          <w:sz w:val="28"/>
          <w:szCs w:val="28"/>
        </w:rPr>
        <w:t>,</w:t>
      </w:r>
      <w:r>
        <w:rPr>
          <w:rFonts w:ascii="宋体" w:hAnsi="宋体" w:cs="宋体" w:hint="eastAsia"/>
          <w:sz w:val="28"/>
          <w:szCs w:val="28"/>
        </w:rPr>
        <w:t>或者对招标文件相应项无响应的。</w:t>
      </w:r>
    </w:p>
    <w:p w14:paraId="2C7E5618"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）服务单价高于采购最高限价的。</w:t>
      </w:r>
    </w:p>
    <w:p w14:paraId="36EFE163"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）投标人的资质不符合本询价文件第二篇第一条“投标人资质”要求的内容。</w:t>
      </w:r>
    </w:p>
    <w:p w14:paraId="749DE184"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）如果采购的货物属于协议货物的，单价不得高于限定的协议价格。</w:t>
      </w:r>
    </w:p>
    <w:p w14:paraId="1D6BB30E"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）投标人未在规定时间内，按照询价文件要求提交完整的纸质证明材料的。</w:t>
      </w:r>
    </w:p>
    <w:p w14:paraId="7718E379"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）报价文件含有与国家现行法律法规相违背的内容，或附有采购人无法接受的条件。</w:t>
      </w:r>
    </w:p>
    <w:p w14:paraId="6CA01F00" w14:textId="77777777" w:rsidR="0080211C" w:rsidRDefault="007A5401">
      <w:pPr>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、出现以下情况之一的，作为采购失败，应重新组织采购：</w:t>
      </w:r>
    </w:p>
    <w:p w14:paraId="09A7B18F"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）出现影响采购公正的违法、违规行为的；</w:t>
      </w:r>
    </w:p>
    <w:p w14:paraId="5E242D0A"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）投标</w:t>
      </w:r>
      <w:r>
        <w:rPr>
          <w:rFonts w:ascii="宋体" w:hAnsi="宋体" w:cs="宋体" w:hint="eastAsia"/>
          <w:sz w:val="28"/>
          <w:szCs w:val="28"/>
        </w:rPr>
        <w:t>人的报价均超过了采购预算，采购人不能支付的；</w:t>
      </w:r>
    </w:p>
    <w:p w14:paraId="1844326F" w14:textId="77777777" w:rsidR="0080211C" w:rsidRDefault="007A5401">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）因不可抗力导致重大变故，采购任务取消的。</w:t>
      </w:r>
    </w:p>
    <w:p w14:paraId="715B535D" w14:textId="77777777" w:rsidR="0080211C" w:rsidRDefault="007A5401">
      <w:pPr>
        <w:pStyle w:val="3"/>
        <w:spacing w:line="360" w:lineRule="auto"/>
        <w:ind w:firstLine="527"/>
        <w:rPr>
          <w:rFonts w:ascii="宋体"/>
          <w:sz w:val="28"/>
          <w:szCs w:val="28"/>
        </w:rPr>
      </w:pPr>
      <w:bookmarkStart w:id="17" w:name="_Toc102227321"/>
      <w:bookmarkStart w:id="18" w:name="_Toc187655633"/>
      <w:bookmarkStart w:id="19" w:name="_Toc172287707"/>
      <w:r>
        <w:rPr>
          <w:rFonts w:ascii="宋体" w:hAnsi="宋体" w:cs="宋体" w:hint="eastAsia"/>
          <w:sz w:val="28"/>
          <w:szCs w:val="28"/>
        </w:rPr>
        <w:t>七、成交通知</w:t>
      </w:r>
      <w:bookmarkEnd w:id="17"/>
      <w:bookmarkEnd w:id="18"/>
      <w:bookmarkEnd w:id="19"/>
    </w:p>
    <w:p w14:paraId="1FF91B3E" w14:textId="77777777" w:rsidR="0080211C" w:rsidRDefault="007A5401">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、成交结果将在</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中等专业学校官网（</w:t>
      </w:r>
      <w:r>
        <w:rPr>
          <w:rFonts w:hint="eastAsia"/>
        </w:rPr>
        <w:t>http://www.cqjmx.com/</w:t>
      </w:r>
      <w:r>
        <w:rPr>
          <w:rFonts w:ascii="宋体" w:hAnsi="宋体" w:cs="宋体" w:hint="eastAsia"/>
          <w:sz w:val="28"/>
          <w:szCs w:val="28"/>
        </w:rPr>
        <w:t>）内公示。</w:t>
      </w:r>
    </w:p>
    <w:p w14:paraId="0ED51213" w14:textId="77777777" w:rsidR="0080211C" w:rsidRDefault="007A5401">
      <w:pPr>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、公示结束后，</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中等专业学校将以书面形式发出《成交通知书》。《成交通知书》一经发出即发生法律效力。</w:t>
      </w:r>
    </w:p>
    <w:p w14:paraId="3930E761" w14:textId="77777777" w:rsidR="0080211C" w:rsidRDefault="007A5401">
      <w:pPr>
        <w:spacing w:line="360" w:lineRule="auto"/>
        <w:ind w:firstLineChars="200" w:firstLine="560"/>
        <w:rPr>
          <w:rFonts w:ascii="宋体"/>
          <w:sz w:val="28"/>
          <w:szCs w:val="28"/>
        </w:rPr>
      </w:pPr>
      <w:r>
        <w:rPr>
          <w:rFonts w:ascii="宋体" w:hAnsi="宋体" w:cs="宋体"/>
          <w:sz w:val="28"/>
          <w:szCs w:val="28"/>
        </w:rPr>
        <w:lastRenderedPageBreak/>
        <w:t>3</w:t>
      </w:r>
      <w:r>
        <w:rPr>
          <w:rFonts w:ascii="宋体" w:hAnsi="宋体" w:cs="宋体" w:hint="eastAsia"/>
          <w:sz w:val="28"/>
          <w:szCs w:val="28"/>
        </w:rPr>
        <w:t>、</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中等专业学校在发出《成交通知书》的同时，应将成交结果通知未成交供应商。</w:t>
      </w:r>
    </w:p>
    <w:p w14:paraId="1BC8AB86" w14:textId="77777777" w:rsidR="0080211C" w:rsidRDefault="007A5401">
      <w:pPr>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、《成交通知书》将作为签订合同的依据。</w:t>
      </w:r>
    </w:p>
    <w:p w14:paraId="2E984702" w14:textId="77777777" w:rsidR="0080211C" w:rsidRDefault="007A5401">
      <w:pPr>
        <w:spacing w:line="360" w:lineRule="auto"/>
        <w:ind w:firstLineChars="200" w:firstLine="560"/>
        <w:rPr>
          <w:rFonts w:ascii="宋体"/>
          <w:sz w:val="28"/>
          <w:szCs w:val="28"/>
        </w:rPr>
      </w:pPr>
      <w:r>
        <w:rPr>
          <w:rFonts w:ascii="宋体" w:hAnsi="宋体" w:cs="宋体"/>
          <w:sz w:val="28"/>
          <w:szCs w:val="28"/>
        </w:rPr>
        <w:t>5</w:t>
      </w:r>
      <w:r>
        <w:rPr>
          <w:rFonts w:ascii="宋体" w:hAnsi="宋体" w:cs="宋体" w:hint="eastAsia"/>
          <w:sz w:val="28"/>
          <w:szCs w:val="28"/>
        </w:rPr>
        <w:t>、签订合同时，根据需要采购人有权提出对技术条件发生变化的货物作局部调整或变更数量，但需经供需双方共同认定。</w:t>
      </w:r>
    </w:p>
    <w:p w14:paraId="61ADF794" w14:textId="77777777" w:rsidR="0080211C" w:rsidRDefault="007A5401">
      <w:pPr>
        <w:pStyle w:val="3"/>
        <w:spacing w:line="360" w:lineRule="auto"/>
        <w:ind w:firstLine="527"/>
        <w:rPr>
          <w:rFonts w:ascii="宋体"/>
          <w:sz w:val="28"/>
          <w:szCs w:val="28"/>
        </w:rPr>
      </w:pPr>
      <w:bookmarkStart w:id="20" w:name="_Toc102227322"/>
      <w:bookmarkStart w:id="21" w:name="_Toc187655634"/>
      <w:bookmarkStart w:id="22" w:name="_Toc172287708"/>
      <w:r>
        <w:rPr>
          <w:rFonts w:ascii="宋体" w:hAnsi="宋体" w:cs="宋体" w:hint="eastAsia"/>
          <w:sz w:val="28"/>
          <w:szCs w:val="28"/>
        </w:rPr>
        <w:t>八、签订</w:t>
      </w:r>
      <w:bookmarkEnd w:id="20"/>
      <w:r>
        <w:rPr>
          <w:rFonts w:ascii="宋体" w:hAnsi="宋体" w:cs="宋体" w:hint="eastAsia"/>
          <w:sz w:val="28"/>
          <w:szCs w:val="28"/>
        </w:rPr>
        <w:t>合同</w:t>
      </w:r>
      <w:bookmarkEnd w:id="21"/>
      <w:bookmarkEnd w:id="22"/>
    </w:p>
    <w:p w14:paraId="408CF89C" w14:textId="77777777" w:rsidR="0080211C" w:rsidRDefault="007A5401">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、成交供应商按《成交通知书》指定时间、地点与采购人签订采购合同。</w:t>
      </w:r>
    </w:p>
    <w:p w14:paraId="78B0C4F2" w14:textId="77777777" w:rsidR="0080211C" w:rsidRDefault="007A5401">
      <w:pPr>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、询价采购文件、成交供应商的报价文件及有效承诺文件等，均为签订合同的依据。</w:t>
      </w:r>
    </w:p>
    <w:p w14:paraId="62B93A3A" w14:textId="77777777" w:rsidR="0080211C" w:rsidRDefault="007A5401">
      <w:pPr>
        <w:spacing w:line="360" w:lineRule="auto"/>
        <w:ind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、如成交供应商放弃成交项目或在签订合同时擅自改变成交状态的，</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中等专业学校将取消其成交资格。</w:t>
      </w:r>
    </w:p>
    <w:p w14:paraId="1498F28D" w14:textId="77777777" w:rsidR="0080211C" w:rsidRDefault="0080211C">
      <w:pPr>
        <w:spacing w:line="360" w:lineRule="auto"/>
        <w:rPr>
          <w:rFonts w:ascii="宋体" w:hAnsi="宋体" w:cs="宋体"/>
          <w:sz w:val="28"/>
          <w:szCs w:val="28"/>
        </w:rPr>
      </w:pPr>
    </w:p>
    <w:p w14:paraId="2C4E367D" w14:textId="77777777" w:rsidR="0080211C" w:rsidRDefault="0080211C">
      <w:pPr>
        <w:spacing w:line="360" w:lineRule="auto"/>
        <w:rPr>
          <w:rFonts w:ascii="宋体" w:hAnsi="宋体" w:cs="宋体"/>
          <w:sz w:val="28"/>
          <w:szCs w:val="28"/>
        </w:rPr>
      </w:pPr>
    </w:p>
    <w:p w14:paraId="387E4C60" w14:textId="77777777" w:rsidR="0080211C" w:rsidRDefault="0080211C">
      <w:pPr>
        <w:spacing w:line="360" w:lineRule="auto"/>
        <w:rPr>
          <w:rFonts w:ascii="宋体" w:hAnsi="宋体" w:cs="宋体"/>
          <w:sz w:val="28"/>
          <w:szCs w:val="28"/>
        </w:rPr>
      </w:pPr>
    </w:p>
    <w:p w14:paraId="6A302ABF" w14:textId="77777777" w:rsidR="0080211C" w:rsidRDefault="007A5401">
      <w:pPr>
        <w:rPr>
          <w:rFonts w:ascii="宋体" w:hAnsi="宋体" w:cs="宋体"/>
          <w:sz w:val="28"/>
          <w:szCs w:val="28"/>
        </w:rPr>
      </w:pPr>
      <w:r>
        <w:rPr>
          <w:rFonts w:ascii="宋体" w:hAnsi="宋体" w:cs="宋体" w:hint="eastAsia"/>
          <w:sz w:val="28"/>
          <w:szCs w:val="28"/>
        </w:rPr>
        <w:br w:type="page"/>
      </w:r>
    </w:p>
    <w:p w14:paraId="49B82CEF" w14:textId="77777777" w:rsidR="0080211C" w:rsidRDefault="007A5401">
      <w:pPr>
        <w:pStyle w:val="2"/>
        <w:spacing w:line="520" w:lineRule="exact"/>
        <w:jc w:val="center"/>
        <w:rPr>
          <w:rFonts w:ascii="宋体" w:eastAsia="宋体" w:hAnsi="宋体" w:cs="宋体"/>
          <w:sz w:val="36"/>
          <w:szCs w:val="36"/>
        </w:rPr>
      </w:pPr>
      <w:bookmarkStart w:id="23" w:name="_Toc25725122"/>
      <w:bookmarkStart w:id="24" w:name="_Toc11641054"/>
      <w:bookmarkStart w:id="25" w:name="_Toc453775188"/>
      <w:bookmarkStart w:id="26" w:name="_Toc396829908"/>
      <w:bookmarkStart w:id="27" w:name="_Toc478656110"/>
      <w:bookmarkStart w:id="28" w:name="_Toc396829561"/>
      <w:bookmarkStart w:id="29" w:name="_Toc396830154"/>
      <w:bookmarkStart w:id="30" w:name="_Toc12789058"/>
      <w:bookmarkStart w:id="31" w:name="_Toc172287709"/>
      <w:bookmarkEnd w:id="3"/>
      <w:r>
        <w:rPr>
          <w:rFonts w:ascii="宋体" w:eastAsia="宋体" w:hAnsi="宋体" w:cs="宋体" w:hint="eastAsia"/>
          <w:sz w:val="36"/>
          <w:szCs w:val="36"/>
        </w:rPr>
        <w:lastRenderedPageBreak/>
        <w:t>第三篇</w:t>
      </w:r>
      <w:r>
        <w:rPr>
          <w:rFonts w:ascii="宋体" w:eastAsia="宋体" w:hAnsi="宋体" w:cs="宋体"/>
          <w:sz w:val="36"/>
          <w:szCs w:val="36"/>
        </w:rPr>
        <w:t xml:space="preserve">  </w:t>
      </w:r>
      <w:r>
        <w:rPr>
          <w:rFonts w:ascii="宋体" w:eastAsia="宋体" w:hAnsi="宋体" w:cs="宋体" w:hint="eastAsia"/>
          <w:sz w:val="36"/>
          <w:szCs w:val="36"/>
        </w:rPr>
        <w:t>采购项目名称、数量及技术要求</w:t>
      </w:r>
      <w:bookmarkEnd w:id="23"/>
      <w:bookmarkEnd w:id="24"/>
      <w:bookmarkEnd w:id="31"/>
    </w:p>
    <w:p w14:paraId="26374DA2" w14:textId="77777777" w:rsidR="0080211C" w:rsidRDefault="007A5401">
      <w:pPr>
        <w:pStyle w:val="3"/>
        <w:spacing w:before="156" w:after="156"/>
      </w:pPr>
      <w:bookmarkStart w:id="32" w:name="_Toc121323559"/>
      <w:bookmarkStart w:id="33" w:name="_Toc172287710"/>
      <w:bookmarkEnd w:id="25"/>
      <w:bookmarkEnd w:id="26"/>
      <w:bookmarkEnd w:id="27"/>
      <w:bookmarkEnd w:id="28"/>
      <w:bookmarkEnd w:id="29"/>
      <w:r>
        <w:rPr>
          <w:rFonts w:hint="eastAsia"/>
        </w:rPr>
        <w:t>一、采购清单、数量及技术数要求</w:t>
      </w:r>
      <w:bookmarkEnd w:id="32"/>
      <w:bookmarkEnd w:id="33"/>
    </w:p>
    <w:tbl>
      <w:tblPr>
        <w:tblW w:w="8642" w:type="dxa"/>
        <w:tblLook w:val="04A0" w:firstRow="1" w:lastRow="0" w:firstColumn="1" w:lastColumn="0" w:noHBand="0" w:noVBand="1"/>
      </w:tblPr>
      <w:tblGrid>
        <w:gridCol w:w="704"/>
        <w:gridCol w:w="1376"/>
        <w:gridCol w:w="5200"/>
        <w:gridCol w:w="653"/>
        <w:gridCol w:w="709"/>
      </w:tblGrid>
      <w:tr w:rsidR="0080211C" w14:paraId="439EBD73" w14:textId="7777777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6280E5" w14:textId="77777777" w:rsidR="0080211C" w:rsidRDefault="007A5401">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1376" w:type="dxa"/>
            <w:tcBorders>
              <w:top w:val="single" w:sz="4" w:space="0" w:color="auto"/>
              <w:left w:val="nil"/>
              <w:bottom w:val="single" w:sz="4" w:space="0" w:color="auto"/>
              <w:right w:val="single" w:sz="4" w:space="0" w:color="auto"/>
            </w:tcBorders>
            <w:shd w:val="clear" w:color="auto" w:fill="auto"/>
            <w:vAlign w:val="center"/>
          </w:tcPr>
          <w:p w14:paraId="75E690E8" w14:textId="77777777" w:rsidR="0080211C" w:rsidRDefault="007A5401">
            <w:pPr>
              <w:widowControl/>
              <w:jc w:val="center"/>
              <w:rPr>
                <w:rFonts w:ascii="宋体" w:hAnsi="宋体" w:cs="宋体"/>
                <w:b/>
                <w:bCs/>
                <w:kern w:val="0"/>
                <w:sz w:val="18"/>
                <w:szCs w:val="18"/>
              </w:rPr>
            </w:pPr>
            <w:r>
              <w:rPr>
                <w:rFonts w:ascii="宋体" w:hAnsi="宋体" w:cs="宋体" w:hint="eastAsia"/>
                <w:b/>
                <w:bCs/>
                <w:kern w:val="0"/>
                <w:sz w:val="18"/>
                <w:szCs w:val="18"/>
              </w:rPr>
              <w:t>设备名称</w:t>
            </w:r>
          </w:p>
        </w:tc>
        <w:tc>
          <w:tcPr>
            <w:tcW w:w="5200" w:type="dxa"/>
            <w:tcBorders>
              <w:top w:val="single" w:sz="4" w:space="0" w:color="auto"/>
              <w:left w:val="nil"/>
              <w:bottom w:val="single" w:sz="4" w:space="0" w:color="auto"/>
              <w:right w:val="single" w:sz="4" w:space="0" w:color="auto"/>
            </w:tcBorders>
            <w:shd w:val="clear" w:color="auto" w:fill="auto"/>
            <w:vAlign w:val="center"/>
          </w:tcPr>
          <w:p w14:paraId="07C239A2" w14:textId="77777777" w:rsidR="0080211C" w:rsidRDefault="007A5401">
            <w:pPr>
              <w:widowControl/>
              <w:jc w:val="center"/>
              <w:rPr>
                <w:rFonts w:ascii="宋体" w:hAnsi="宋体" w:cs="宋体"/>
                <w:b/>
                <w:bCs/>
                <w:kern w:val="0"/>
                <w:sz w:val="18"/>
                <w:szCs w:val="18"/>
              </w:rPr>
            </w:pPr>
            <w:r>
              <w:rPr>
                <w:rFonts w:ascii="宋体" w:hAnsi="宋体" w:cs="宋体" w:hint="eastAsia"/>
                <w:b/>
                <w:bCs/>
                <w:kern w:val="0"/>
                <w:sz w:val="18"/>
                <w:szCs w:val="18"/>
              </w:rPr>
              <w:t>质量标准及性能要求</w:t>
            </w:r>
          </w:p>
        </w:tc>
        <w:tc>
          <w:tcPr>
            <w:tcW w:w="653" w:type="dxa"/>
            <w:tcBorders>
              <w:top w:val="single" w:sz="4" w:space="0" w:color="auto"/>
              <w:left w:val="nil"/>
              <w:bottom w:val="single" w:sz="4" w:space="0" w:color="auto"/>
              <w:right w:val="single" w:sz="4" w:space="0" w:color="auto"/>
            </w:tcBorders>
            <w:shd w:val="clear" w:color="auto" w:fill="auto"/>
            <w:vAlign w:val="center"/>
          </w:tcPr>
          <w:p w14:paraId="12200643" w14:textId="77777777" w:rsidR="0080211C" w:rsidRDefault="007A5401">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14:paraId="4ED6C750" w14:textId="77777777" w:rsidR="0080211C" w:rsidRDefault="007A5401">
            <w:pPr>
              <w:widowControl/>
              <w:jc w:val="center"/>
              <w:rPr>
                <w:rFonts w:ascii="宋体" w:hAnsi="宋体" w:cs="宋体"/>
                <w:b/>
                <w:bCs/>
                <w:kern w:val="0"/>
                <w:sz w:val="18"/>
                <w:szCs w:val="18"/>
              </w:rPr>
            </w:pPr>
            <w:r>
              <w:rPr>
                <w:rFonts w:ascii="宋体" w:hAnsi="宋体" w:cs="宋体" w:hint="eastAsia"/>
                <w:b/>
                <w:bCs/>
                <w:kern w:val="0"/>
                <w:sz w:val="18"/>
                <w:szCs w:val="18"/>
              </w:rPr>
              <w:t>数量</w:t>
            </w:r>
          </w:p>
        </w:tc>
      </w:tr>
      <w:tr w:rsidR="0080211C" w14:paraId="1DD5805E" w14:textId="77777777">
        <w:trPr>
          <w:trHeight w:val="300"/>
        </w:trPr>
        <w:tc>
          <w:tcPr>
            <w:tcW w:w="72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02047A87" w14:textId="77777777" w:rsidR="0080211C" w:rsidRDefault="007A5401">
            <w:pPr>
              <w:widowControl/>
              <w:jc w:val="left"/>
              <w:rPr>
                <w:rFonts w:ascii="宋体" w:hAnsi="宋体" w:cs="宋体"/>
                <w:b/>
                <w:bCs/>
                <w:kern w:val="0"/>
                <w:sz w:val="18"/>
                <w:szCs w:val="18"/>
              </w:rPr>
            </w:pPr>
            <w:r>
              <w:rPr>
                <w:rFonts w:ascii="宋体" w:hAnsi="宋体" w:cs="宋体" w:hint="eastAsia"/>
                <w:b/>
                <w:bCs/>
                <w:kern w:val="0"/>
                <w:sz w:val="18"/>
                <w:szCs w:val="18"/>
              </w:rPr>
              <w:t>A</w:t>
            </w:r>
            <w:r>
              <w:rPr>
                <w:rFonts w:ascii="宋体" w:hAnsi="宋体" w:cs="宋体" w:hint="eastAsia"/>
                <w:b/>
                <w:bCs/>
                <w:kern w:val="0"/>
                <w:sz w:val="18"/>
                <w:szCs w:val="18"/>
              </w:rPr>
              <w:t>：监控系统</w:t>
            </w:r>
          </w:p>
        </w:tc>
        <w:tc>
          <w:tcPr>
            <w:tcW w:w="653" w:type="dxa"/>
            <w:tcBorders>
              <w:top w:val="nil"/>
              <w:left w:val="nil"/>
              <w:bottom w:val="single" w:sz="4" w:space="0" w:color="auto"/>
              <w:right w:val="single" w:sz="4" w:space="0" w:color="auto"/>
            </w:tcBorders>
            <w:shd w:val="clear" w:color="auto" w:fill="auto"/>
            <w:noWrap/>
            <w:vAlign w:val="center"/>
          </w:tcPr>
          <w:p w14:paraId="7287BED2" w14:textId="77777777" w:rsidR="0080211C" w:rsidRDefault="007A5401">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7FE72C9" w14:textId="77777777" w:rsidR="0080211C" w:rsidRDefault="007A5401">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r>
      <w:tr w:rsidR="0080211C" w14:paraId="3DD03F3C"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C0A2E73"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A1</w:t>
            </w:r>
          </w:p>
        </w:tc>
        <w:tc>
          <w:tcPr>
            <w:tcW w:w="1376" w:type="dxa"/>
            <w:tcBorders>
              <w:top w:val="nil"/>
              <w:left w:val="nil"/>
              <w:bottom w:val="single" w:sz="4" w:space="0" w:color="auto"/>
              <w:right w:val="single" w:sz="4" w:space="0" w:color="auto"/>
            </w:tcBorders>
            <w:shd w:val="clear" w:color="auto" w:fill="auto"/>
            <w:vAlign w:val="center"/>
          </w:tcPr>
          <w:p w14:paraId="6C0185FC" w14:textId="77777777" w:rsidR="0080211C" w:rsidRDefault="007A5401">
            <w:pPr>
              <w:widowControl/>
              <w:jc w:val="center"/>
              <w:rPr>
                <w:rFonts w:ascii="宋体" w:hAnsi="宋体" w:cs="宋体"/>
                <w:color w:val="000000"/>
                <w:kern w:val="0"/>
                <w:sz w:val="20"/>
                <w:szCs w:val="20"/>
              </w:rPr>
            </w:pPr>
            <w:r>
              <w:rPr>
                <w:rFonts w:ascii="宋体" w:hAnsi="宋体" w:cs="宋体" w:hint="eastAsia"/>
                <w:color w:val="000000"/>
                <w:kern w:val="0"/>
                <w:sz w:val="20"/>
                <w:szCs w:val="20"/>
              </w:rPr>
              <w:t>600W</w:t>
            </w:r>
            <w:r>
              <w:rPr>
                <w:rFonts w:ascii="宋体" w:hAnsi="宋体" w:cs="宋体" w:hint="eastAsia"/>
                <w:color w:val="000000"/>
                <w:kern w:val="0"/>
                <w:sz w:val="20"/>
                <w:szCs w:val="20"/>
              </w:rPr>
              <w:t>智能全</w:t>
            </w:r>
            <w:proofErr w:type="gramStart"/>
            <w:r>
              <w:rPr>
                <w:rFonts w:ascii="宋体" w:hAnsi="宋体" w:cs="宋体" w:hint="eastAsia"/>
                <w:color w:val="000000"/>
                <w:kern w:val="0"/>
                <w:sz w:val="20"/>
                <w:szCs w:val="20"/>
              </w:rPr>
              <w:t>彩网络</w:t>
            </w:r>
            <w:proofErr w:type="gramEnd"/>
            <w:r>
              <w:rPr>
                <w:rFonts w:ascii="宋体" w:hAnsi="宋体" w:cs="宋体" w:hint="eastAsia"/>
                <w:color w:val="000000"/>
                <w:kern w:val="0"/>
                <w:sz w:val="20"/>
                <w:szCs w:val="20"/>
              </w:rPr>
              <w:t>摄像机</w:t>
            </w:r>
          </w:p>
        </w:tc>
        <w:tc>
          <w:tcPr>
            <w:tcW w:w="5200" w:type="dxa"/>
            <w:tcBorders>
              <w:top w:val="nil"/>
              <w:left w:val="nil"/>
              <w:bottom w:val="single" w:sz="4" w:space="0" w:color="000000"/>
              <w:right w:val="single" w:sz="4" w:space="0" w:color="auto"/>
            </w:tcBorders>
            <w:shd w:val="clear" w:color="auto" w:fill="auto"/>
          </w:tcPr>
          <w:p w14:paraId="48B20231"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枪型摄像机，有效像素≥</w:t>
            </w:r>
            <w:r>
              <w:rPr>
                <w:rFonts w:ascii="宋体" w:hAnsi="宋体" w:cs="宋体" w:hint="eastAsia"/>
                <w:kern w:val="0"/>
                <w:sz w:val="20"/>
                <w:szCs w:val="20"/>
              </w:rPr>
              <w:t>600</w:t>
            </w:r>
            <w:r>
              <w:rPr>
                <w:rFonts w:ascii="宋体" w:hAnsi="宋体" w:cs="宋体" w:hint="eastAsia"/>
                <w:kern w:val="0"/>
                <w:sz w:val="20"/>
                <w:szCs w:val="20"/>
              </w:rPr>
              <w:t>万，靶面尺寸不低于</w:t>
            </w:r>
            <w:r>
              <w:rPr>
                <w:rFonts w:ascii="宋体" w:hAnsi="宋体" w:cs="宋体" w:hint="eastAsia"/>
                <w:kern w:val="0"/>
                <w:sz w:val="20"/>
                <w:szCs w:val="20"/>
              </w:rPr>
              <w:t>1/1.8"CMOS</w:t>
            </w:r>
            <w:r>
              <w:rPr>
                <w:rFonts w:ascii="宋体" w:hAnsi="宋体" w:cs="宋体" w:hint="eastAsia"/>
                <w:kern w:val="0"/>
                <w:sz w:val="20"/>
                <w:szCs w:val="20"/>
              </w:rPr>
              <w:t>传感器，内置</w:t>
            </w:r>
            <w:r>
              <w:rPr>
                <w:rFonts w:ascii="宋体" w:hAnsi="宋体" w:cs="宋体" w:hint="eastAsia"/>
                <w:kern w:val="0"/>
                <w:sz w:val="20"/>
                <w:szCs w:val="20"/>
              </w:rPr>
              <w:t>GPU</w:t>
            </w:r>
            <w:r>
              <w:rPr>
                <w:rFonts w:ascii="宋体" w:hAnsi="宋体" w:cs="宋体" w:hint="eastAsia"/>
                <w:kern w:val="0"/>
                <w:sz w:val="20"/>
                <w:szCs w:val="20"/>
              </w:rPr>
              <w:t>芯片，可选焦距</w:t>
            </w:r>
            <w:r>
              <w:rPr>
                <w:rFonts w:ascii="宋体" w:hAnsi="宋体" w:cs="宋体" w:hint="eastAsia"/>
                <w:kern w:val="0"/>
                <w:sz w:val="20"/>
                <w:szCs w:val="20"/>
              </w:rPr>
              <w:t>4mm/6mm</w:t>
            </w:r>
            <w:r>
              <w:rPr>
                <w:rFonts w:ascii="宋体" w:hAnsi="宋体" w:cs="宋体" w:hint="eastAsia"/>
                <w:kern w:val="0"/>
                <w:sz w:val="20"/>
                <w:szCs w:val="20"/>
              </w:rPr>
              <w:t>，光圈不低于</w:t>
            </w:r>
            <w:r>
              <w:rPr>
                <w:rFonts w:ascii="宋体" w:hAnsi="宋体" w:cs="宋体" w:hint="eastAsia"/>
                <w:kern w:val="0"/>
                <w:sz w:val="20"/>
                <w:szCs w:val="20"/>
              </w:rPr>
              <w:t>F1.0</w:t>
            </w:r>
          </w:p>
          <w:p w14:paraId="6C3E586C"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2</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支持暖白光补光，补光距离≥</w:t>
            </w:r>
            <w:r>
              <w:rPr>
                <w:rFonts w:ascii="宋体" w:hAnsi="宋体" w:cs="宋体" w:hint="eastAsia"/>
                <w:kern w:val="0"/>
                <w:sz w:val="20"/>
                <w:szCs w:val="20"/>
              </w:rPr>
              <w:t>30</w:t>
            </w:r>
            <w:r>
              <w:rPr>
                <w:rFonts w:ascii="宋体" w:hAnsi="宋体" w:cs="宋体" w:hint="eastAsia"/>
                <w:kern w:val="0"/>
                <w:sz w:val="20"/>
                <w:szCs w:val="20"/>
              </w:rPr>
              <w:t>米，支持分辨率不小于</w:t>
            </w:r>
            <w:r>
              <w:rPr>
                <w:rFonts w:ascii="宋体" w:hAnsi="宋体" w:cs="宋体" w:hint="eastAsia"/>
                <w:kern w:val="0"/>
                <w:sz w:val="20"/>
                <w:szCs w:val="20"/>
              </w:rPr>
              <w:t>3200</w:t>
            </w:r>
            <w:r>
              <w:rPr>
                <w:rFonts w:ascii="宋体" w:hAnsi="宋体" w:cs="宋体" w:hint="eastAsia"/>
                <w:kern w:val="0"/>
                <w:sz w:val="20"/>
                <w:szCs w:val="20"/>
              </w:rPr>
              <w:t>×</w:t>
            </w:r>
            <w:r>
              <w:rPr>
                <w:rFonts w:ascii="宋体" w:hAnsi="宋体" w:cs="宋体" w:hint="eastAsia"/>
                <w:kern w:val="0"/>
                <w:sz w:val="20"/>
                <w:szCs w:val="20"/>
              </w:rPr>
              <w:t>1800@25fps</w:t>
            </w:r>
            <w:r>
              <w:rPr>
                <w:rFonts w:ascii="宋体" w:hAnsi="宋体" w:cs="宋体" w:hint="eastAsia"/>
                <w:kern w:val="0"/>
                <w:sz w:val="20"/>
                <w:szCs w:val="20"/>
              </w:rPr>
              <w:t>，分辨力不小于</w:t>
            </w:r>
            <w:r>
              <w:rPr>
                <w:rFonts w:ascii="宋体" w:hAnsi="宋体" w:cs="宋体" w:hint="eastAsia"/>
                <w:kern w:val="0"/>
                <w:sz w:val="20"/>
                <w:szCs w:val="20"/>
              </w:rPr>
              <w:t>1800TVL</w:t>
            </w:r>
          </w:p>
          <w:p w14:paraId="742CD5FC"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w:t>
            </w:r>
            <w:r>
              <w:rPr>
                <w:rFonts w:ascii="宋体" w:hAnsi="宋体" w:cs="宋体" w:hint="eastAsia"/>
                <w:kern w:val="0"/>
                <w:sz w:val="20"/>
                <w:szCs w:val="20"/>
              </w:rPr>
              <w:t xml:space="preserve"> 3</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内置不少于</w:t>
            </w:r>
            <w:r>
              <w:rPr>
                <w:rFonts w:ascii="宋体" w:hAnsi="宋体" w:cs="宋体" w:hint="eastAsia"/>
                <w:kern w:val="0"/>
                <w:sz w:val="20"/>
                <w:szCs w:val="20"/>
              </w:rPr>
              <w:t>4</w:t>
            </w:r>
            <w:r>
              <w:rPr>
                <w:rFonts w:ascii="宋体" w:hAnsi="宋体" w:cs="宋体" w:hint="eastAsia"/>
                <w:kern w:val="0"/>
                <w:sz w:val="20"/>
                <w:szCs w:val="20"/>
              </w:rPr>
              <w:t>颗补光灯，</w:t>
            </w:r>
            <w:proofErr w:type="gramStart"/>
            <w:r>
              <w:rPr>
                <w:rFonts w:ascii="宋体" w:hAnsi="宋体" w:cs="宋体" w:hint="eastAsia"/>
                <w:kern w:val="0"/>
                <w:sz w:val="20"/>
                <w:szCs w:val="20"/>
              </w:rPr>
              <w:t>灯杯为</w:t>
            </w:r>
            <w:proofErr w:type="gramEnd"/>
            <w:r>
              <w:rPr>
                <w:rFonts w:ascii="宋体" w:hAnsi="宋体" w:cs="宋体" w:hint="eastAsia"/>
                <w:kern w:val="0"/>
                <w:sz w:val="20"/>
                <w:szCs w:val="20"/>
              </w:rPr>
              <w:t>半弧形网格鳞片状，补光灯开启后，正面不可见补光灯</w:t>
            </w:r>
            <w:proofErr w:type="gramStart"/>
            <w:r>
              <w:rPr>
                <w:rFonts w:ascii="宋体" w:hAnsi="宋体" w:cs="宋体" w:hint="eastAsia"/>
                <w:kern w:val="0"/>
                <w:sz w:val="20"/>
                <w:szCs w:val="20"/>
              </w:rPr>
              <w:t>灯</w:t>
            </w:r>
            <w:proofErr w:type="gramEnd"/>
            <w:r>
              <w:rPr>
                <w:rFonts w:ascii="宋体" w:hAnsi="宋体" w:cs="宋体" w:hint="eastAsia"/>
                <w:kern w:val="0"/>
                <w:sz w:val="20"/>
                <w:szCs w:val="20"/>
              </w:rPr>
              <w:t>珠，灯光均匀无波纹、圆环状、麻点状、条纹状及不规则亮斑</w:t>
            </w:r>
          </w:p>
          <w:p w14:paraId="408AD0E0"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4</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最低照度：彩色≤</w:t>
            </w:r>
            <w:r>
              <w:rPr>
                <w:rFonts w:ascii="宋体" w:hAnsi="宋体" w:cs="宋体" w:hint="eastAsia"/>
                <w:kern w:val="0"/>
                <w:sz w:val="20"/>
                <w:szCs w:val="20"/>
              </w:rPr>
              <w:t>0.0002 lx</w:t>
            </w:r>
            <w:r>
              <w:rPr>
                <w:rFonts w:ascii="宋体" w:hAnsi="宋体" w:cs="宋体" w:hint="eastAsia"/>
                <w:kern w:val="0"/>
                <w:sz w:val="20"/>
                <w:szCs w:val="20"/>
              </w:rPr>
              <w:t>，黑白≤</w:t>
            </w:r>
            <w:r>
              <w:rPr>
                <w:rFonts w:ascii="宋体" w:hAnsi="宋体" w:cs="宋体" w:hint="eastAsia"/>
                <w:kern w:val="0"/>
                <w:sz w:val="20"/>
                <w:szCs w:val="20"/>
              </w:rPr>
              <w:t>0.0</w:t>
            </w:r>
            <w:r>
              <w:rPr>
                <w:rFonts w:ascii="宋体" w:hAnsi="宋体" w:cs="宋体" w:hint="eastAsia"/>
                <w:kern w:val="0"/>
                <w:sz w:val="20"/>
                <w:szCs w:val="20"/>
              </w:rPr>
              <w:t>001 lx</w:t>
            </w:r>
          </w:p>
          <w:p w14:paraId="35FCCEB1"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5</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支持越界侦测，区域入侵侦测，进入</w:t>
            </w:r>
            <w:r>
              <w:rPr>
                <w:rFonts w:ascii="宋体" w:hAnsi="宋体" w:cs="宋体" w:hint="eastAsia"/>
                <w:kern w:val="0"/>
                <w:sz w:val="20"/>
                <w:szCs w:val="20"/>
              </w:rPr>
              <w:t>/</w:t>
            </w:r>
            <w:r>
              <w:rPr>
                <w:rFonts w:ascii="宋体" w:hAnsi="宋体" w:cs="宋体" w:hint="eastAsia"/>
                <w:kern w:val="0"/>
                <w:sz w:val="20"/>
                <w:szCs w:val="20"/>
              </w:rPr>
              <w:t>离开区域侦测，徘徊侦测，人员聚集侦测，快速运动侦测，停车侦测，物品遗留</w:t>
            </w:r>
            <w:r>
              <w:rPr>
                <w:rFonts w:ascii="宋体" w:hAnsi="宋体" w:cs="宋体" w:hint="eastAsia"/>
                <w:kern w:val="0"/>
                <w:sz w:val="20"/>
                <w:szCs w:val="20"/>
              </w:rPr>
              <w:t>/</w:t>
            </w:r>
            <w:r>
              <w:rPr>
                <w:rFonts w:ascii="宋体" w:hAnsi="宋体" w:cs="宋体" w:hint="eastAsia"/>
                <w:kern w:val="0"/>
                <w:sz w:val="20"/>
                <w:szCs w:val="20"/>
              </w:rPr>
              <w:t>拿取侦测，场景变更侦测，音频陡升</w:t>
            </w:r>
            <w:r>
              <w:rPr>
                <w:rFonts w:ascii="宋体" w:hAnsi="宋体" w:cs="宋体" w:hint="eastAsia"/>
                <w:kern w:val="0"/>
                <w:sz w:val="20"/>
                <w:szCs w:val="20"/>
              </w:rPr>
              <w:t>/</w:t>
            </w:r>
            <w:r>
              <w:rPr>
                <w:rFonts w:ascii="宋体" w:hAnsi="宋体" w:cs="宋体" w:hint="eastAsia"/>
                <w:kern w:val="0"/>
                <w:sz w:val="20"/>
                <w:szCs w:val="20"/>
              </w:rPr>
              <w:t>陡降侦测，音频有无侦测，虚焦侦测</w:t>
            </w:r>
          </w:p>
          <w:p w14:paraId="063A4289"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6</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设备支持人脸抓拍，支持对运动人脸进行检测、抓拍、评分、筛选，输出优选的人脸，支持人脸去误报、快速抓拍人脸，支持快速抓拍和优选抓拍两种模式，最多同时检测不低于</w:t>
            </w:r>
            <w:r>
              <w:rPr>
                <w:rFonts w:ascii="宋体" w:hAnsi="宋体" w:cs="宋体" w:hint="eastAsia"/>
                <w:kern w:val="0"/>
                <w:sz w:val="20"/>
                <w:szCs w:val="20"/>
              </w:rPr>
              <w:t>30</w:t>
            </w:r>
            <w:r>
              <w:rPr>
                <w:rFonts w:ascii="宋体" w:hAnsi="宋体" w:cs="宋体" w:hint="eastAsia"/>
                <w:kern w:val="0"/>
                <w:sz w:val="20"/>
                <w:szCs w:val="20"/>
              </w:rPr>
              <w:t>张人脸，支持人脸去重</w:t>
            </w:r>
          </w:p>
          <w:p w14:paraId="2C32E616" w14:textId="3E921B9E"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7</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设备支持道路监控，支持车牌识别并抓拍，车牌号码</w:t>
            </w:r>
            <w:r>
              <w:rPr>
                <w:rFonts w:ascii="宋体" w:hAnsi="宋体" w:cs="宋体" w:hint="eastAsia"/>
                <w:kern w:val="0"/>
                <w:sz w:val="20"/>
                <w:szCs w:val="20"/>
              </w:rPr>
              <w:t>/</w:t>
            </w:r>
            <w:r>
              <w:rPr>
                <w:rFonts w:ascii="宋体" w:hAnsi="宋体" w:cs="宋体" w:hint="eastAsia"/>
                <w:kern w:val="0"/>
                <w:sz w:val="20"/>
                <w:szCs w:val="20"/>
              </w:rPr>
              <w:t>车身颜色</w:t>
            </w:r>
            <w:r>
              <w:rPr>
                <w:rFonts w:ascii="宋体" w:hAnsi="宋体" w:cs="宋体" w:hint="eastAsia"/>
                <w:kern w:val="0"/>
                <w:sz w:val="20"/>
                <w:szCs w:val="20"/>
              </w:rPr>
              <w:t>/</w:t>
            </w:r>
            <w:r>
              <w:rPr>
                <w:rFonts w:ascii="宋体" w:hAnsi="宋体" w:cs="宋体" w:hint="eastAsia"/>
                <w:kern w:val="0"/>
                <w:sz w:val="20"/>
                <w:szCs w:val="20"/>
              </w:rPr>
              <w:t>车辆类型</w:t>
            </w:r>
            <w:r>
              <w:rPr>
                <w:rFonts w:ascii="宋体" w:hAnsi="宋体" w:cs="宋体" w:hint="eastAsia"/>
                <w:kern w:val="0"/>
                <w:sz w:val="20"/>
                <w:szCs w:val="20"/>
              </w:rPr>
              <w:t>/</w:t>
            </w:r>
            <w:r>
              <w:rPr>
                <w:rFonts w:ascii="宋体" w:hAnsi="宋体" w:cs="宋体" w:hint="eastAsia"/>
                <w:kern w:val="0"/>
                <w:sz w:val="20"/>
                <w:szCs w:val="20"/>
              </w:rPr>
              <w:t>车辆品牌，支持检测正向或逆向行驶的车辆以及行人和非机动车</w:t>
            </w:r>
            <w:r>
              <w:rPr>
                <w:rFonts w:ascii="宋体" w:hAnsi="宋体" w:cs="宋体" w:hint="eastAsia"/>
                <w:kern w:val="0"/>
                <w:sz w:val="20"/>
                <w:szCs w:val="20"/>
              </w:rPr>
              <w:t>，自动对车辆牌照进行识别，可以抓拍无车牌的车辆图片</w:t>
            </w:r>
          </w:p>
          <w:p w14:paraId="35A916EF"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8</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w:t>
            </w:r>
            <w:r>
              <w:rPr>
                <w:rFonts w:ascii="宋体" w:hAnsi="宋体" w:cs="宋体" w:hint="eastAsia"/>
                <w:kern w:val="0"/>
                <w:sz w:val="20"/>
                <w:szCs w:val="20"/>
              </w:rPr>
              <w:t>1</w:t>
            </w:r>
            <w:r>
              <w:rPr>
                <w:rFonts w:ascii="宋体" w:hAnsi="宋体" w:cs="宋体" w:hint="eastAsia"/>
                <w:kern w:val="0"/>
                <w:sz w:val="20"/>
                <w:szCs w:val="20"/>
              </w:rPr>
              <w:t>路音频输入，≥</w:t>
            </w:r>
            <w:r>
              <w:rPr>
                <w:rFonts w:ascii="宋体" w:hAnsi="宋体" w:cs="宋体" w:hint="eastAsia"/>
                <w:kern w:val="0"/>
                <w:sz w:val="20"/>
                <w:szCs w:val="20"/>
              </w:rPr>
              <w:t>1</w:t>
            </w:r>
            <w:r>
              <w:rPr>
                <w:rFonts w:ascii="宋体" w:hAnsi="宋体" w:cs="宋体" w:hint="eastAsia"/>
                <w:kern w:val="0"/>
                <w:sz w:val="20"/>
                <w:szCs w:val="20"/>
              </w:rPr>
              <w:t>路音频输出，≥</w:t>
            </w:r>
            <w:r>
              <w:rPr>
                <w:rFonts w:ascii="宋体" w:hAnsi="宋体" w:cs="宋体" w:hint="eastAsia"/>
                <w:kern w:val="0"/>
                <w:sz w:val="20"/>
                <w:szCs w:val="20"/>
              </w:rPr>
              <w:t>2</w:t>
            </w:r>
            <w:r>
              <w:rPr>
                <w:rFonts w:ascii="宋体" w:hAnsi="宋体" w:cs="宋体" w:hint="eastAsia"/>
                <w:kern w:val="0"/>
                <w:sz w:val="20"/>
                <w:szCs w:val="20"/>
              </w:rPr>
              <w:t>个内置麦克风，≥</w:t>
            </w:r>
            <w:r>
              <w:rPr>
                <w:rFonts w:ascii="宋体" w:hAnsi="宋体" w:cs="宋体" w:hint="eastAsia"/>
                <w:kern w:val="0"/>
                <w:sz w:val="20"/>
                <w:szCs w:val="20"/>
              </w:rPr>
              <w:t>1</w:t>
            </w:r>
            <w:r>
              <w:rPr>
                <w:rFonts w:ascii="宋体" w:hAnsi="宋体" w:cs="宋体" w:hint="eastAsia"/>
                <w:kern w:val="0"/>
                <w:sz w:val="20"/>
                <w:szCs w:val="20"/>
              </w:rPr>
              <w:t>个内置扬声器；≥</w:t>
            </w:r>
            <w:r>
              <w:rPr>
                <w:rFonts w:ascii="宋体" w:hAnsi="宋体" w:cs="宋体" w:hint="eastAsia"/>
                <w:kern w:val="0"/>
                <w:sz w:val="20"/>
                <w:szCs w:val="20"/>
              </w:rPr>
              <w:t>1</w:t>
            </w:r>
            <w:r>
              <w:rPr>
                <w:rFonts w:ascii="宋体" w:hAnsi="宋体" w:cs="宋体" w:hint="eastAsia"/>
                <w:kern w:val="0"/>
                <w:sz w:val="20"/>
                <w:szCs w:val="20"/>
              </w:rPr>
              <w:t>路报警输入，≥</w:t>
            </w:r>
            <w:r>
              <w:rPr>
                <w:rFonts w:ascii="宋体" w:hAnsi="宋体" w:cs="宋体" w:hint="eastAsia"/>
                <w:kern w:val="0"/>
                <w:sz w:val="20"/>
                <w:szCs w:val="20"/>
              </w:rPr>
              <w:t>1</w:t>
            </w:r>
            <w:r>
              <w:rPr>
                <w:rFonts w:ascii="宋体" w:hAnsi="宋体" w:cs="宋体" w:hint="eastAsia"/>
                <w:kern w:val="0"/>
                <w:sz w:val="20"/>
                <w:szCs w:val="20"/>
              </w:rPr>
              <w:t>路报警输出，支持≥</w:t>
            </w:r>
            <w:r>
              <w:rPr>
                <w:rFonts w:ascii="宋体" w:hAnsi="宋体" w:cs="宋体" w:hint="eastAsia"/>
                <w:kern w:val="0"/>
                <w:sz w:val="20"/>
                <w:szCs w:val="20"/>
              </w:rPr>
              <w:t>256 GB SD</w:t>
            </w:r>
            <w:r>
              <w:rPr>
                <w:rFonts w:ascii="宋体" w:hAnsi="宋体" w:cs="宋体" w:hint="eastAsia"/>
                <w:kern w:val="0"/>
                <w:sz w:val="20"/>
                <w:szCs w:val="20"/>
              </w:rPr>
              <w:t>卡扩展插槽，支持不少于</w:t>
            </w:r>
            <w:r>
              <w:rPr>
                <w:rFonts w:ascii="宋体" w:hAnsi="宋体" w:cs="宋体" w:hint="eastAsia"/>
                <w:kern w:val="0"/>
                <w:sz w:val="20"/>
                <w:szCs w:val="20"/>
              </w:rPr>
              <w:t>1</w:t>
            </w:r>
            <w:r>
              <w:rPr>
                <w:rFonts w:ascii="宋体" w:hAnsi="宋体" w:cs="宋体" w:hint="eastAsia"/>
                <w:kern w:val="0"/>
                <w:sz w:val="20"/>
                <w:szCs w:val="20"/>
              </w:rPr>
              <w:t>个</w:t>
            </w:r>
            <w:r>
              <w:rPr>
                <w:rFonts w:ascii="宋体" w:hAnsi="宋体" w:cs="宋体" w:hint="eastAsia"/>
                <w:kern w:val="0"/>
                <w:sz w:val="20"/>
                <w:szCs w:val="20"/>
              </w:rPr>
              <w:t>RS-485</w:t>
            </w:r>
            <w:r>
              <w:rPr>
                <w:rFonts w:ascii="宋体" w:hAnsi="宋体" w:cs="宋体" w:hint="eastAsia"/>
                <w:kern w:val="0"/>
                <w:sz w:val="20"/>
                <w:szCs w:val="20"/>
              </w:rPr>
              <w:t>接口</w:t>
            </w:r>
          </w:p>
          <w:p w14:paraId="142D6929"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9</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w:t>
            </w:r>
            <w:r>
              <w:rPr>
                <w:rFonts w:ascii="宋体" w:hAnsi="宋体" w:cs="宋体" w:hint="eastAsia"/>
                <w:kern w:val="0"/>
                <w:sz w:val="20"/>
                <w:szCs w:val="20"/>
              </w:rPr>
              <w:t>DC12V</w:t>
            </w:r>
            <w:r>
              <w:rPr>
                <w:rFonts w:ascii="宋体" w:hAnsi="宋体" w:cs="宋体" w:hint="eastAsia"/>
                <w:kern w:val="0"/>
                <w:sz w:val="20"/>
                <w:szCs w:val="20"/>
              </w:rPr>
              <w:t>和</w:t>
            </w:r>
            <w:r>
              <w:rPr>
                <w:rFonts w:ascii="宋体" w:hAnsi="宋体" w:cs="宋体" w:hint="eastAsia"/>
                <w:kern w:val="0"/>
                <w:sz w:val="20"/>
                <w:szCs w:val="20"/>
              </w:rPr>
              <w:t>POE</w:t>
            </w:r>
            <w:r>
              <w:rPr>
                <w:rFonts w:ascii="宋体" w:hAnsi="宋体" w:cs="宋体" w:hint="eastAsia"/>
                <w:kern w:val="0"/>
                <w:sz w:val="20"/>
                <w:szCs w:val="20"/>
              </w:rPr>
              <w:t>供电</w:t>
            </w:r>
          </w:p>
          <w:p w14:paraId="7263B4DA"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10</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防护等级不低于</w:t>
            </w:r>
            <w:r>
              <w:rPr>
                <w:rFonts w:ascii="宋体" w:hAnsi="宋体" w:cs="宋体" w:hint="eastAsia"/>
                <w:kern w:val="0"/>
                <w:sz w:val="20"/>
                <w:szCs w:val="20"/>
              </w:rPr>
              <w:t>IP67</w:t>
            </w:r>
          </w:p>
          <w:p w14:paraId="4459D05B" w14:textId="2D27FEB8" w:rsidR="0080211C" w:rsidRDefault="007A5401">
            <w:pPr>
              <w:widowControl/>
              <w:jc w:val="left"/>
              <w:rPr>
                <w:rFonts w:ascii="宋体" w:hAnsi="宋体" w:cs="宋体"/>
                <w:kern w:val="0"/>
                <w:sz w:val="20"/>
                <w:szCs w:val="20"/>
              </w:rPr>
            </w:pPr>
            <w:r>
              <w:rPr>
                <w:rFonts w:ascii="宋体" w:hAnsi="宋体" w:cs="宋体" w:hint="eastAsia"/>
                <w:kern w:val="0"/>
                <w:sz w:val="20"/>
                <w:szCs w:val="20"/>
              </w:rPr>
              <w:t>标★参数需提供带</w:t>
            </w:r>
            <w:r>
              <w:rPr>
                <w:rFonts w:ascii="宋体" w:hAnsi="宋体" w:cs="宋体" w:hint="eastAsia"/>
                <w:kern w:val="0"/>
                <w:sz w:val="20"/>
                <w:szCs w:val="20"/>
              </w:rPr>
              <w:t>CNAS</w:t>
            </w:r>
            <w:r>
              <w:rPr>
                <w:rFonts w:ascii="宋体" w:hAnsi="宋体" w:cs="宋体" w:hint="eastAsia"/>
                <w:kern w:val="0"/>
                <w:sz w:val="20"/>
                <w:szCs w:val="20"/>
              </w:rPr>
              <w:t>、</w:t>
            </w:r>
            <w:r>
              <w:rPr>
                <w:rFonts w:ascii="宋体" w:hAnsi="宋体" w:cs="宋体" w:hint="eastAsia"/>
                <w:kern w:val="0"/>
                <w:sz w:val="20"/>
                <w:szCs w:val="20"/>
              </w:rPr>
              <w:t>CMA</w:t>
            </w:r>
            <w:r>
              <w:rPr>
                <w:rFonts w:ascii="宋体" w:hAnsi="宋体" w:cs="宋体" w:hint="eastAsia"/>
                <w:kern w:val="0"/>
                <w:sz w:val="20"/>
                <w:szCs w:val="20"/>
              </w:rPr>
              <w:t>标识的第三方权威检测机构检测报告复印件，加盖厂商公章</w:t>
            </w:r>
          </w:p>
        </w:tc>
        <w:tc>
          <w:tcPr>
            <w:tcW w:w="653" w:type="dxa"/>
            <w:tcBorders>
              <w:top w:val="nil"/>
              <w:left w:val="nil"/>
              <w:bottom w:val="single" w:sz="4" w:space="0" w:color="000000"/>
              <w:right w:val="single" w:sz="4" w:space="0" w:color="auto"/>
            </w:tcBorders>
            <w:shd w:val="clear" w:color="auto" w:fill="auto"/>
            <w:noWrap/>
            <w:vAlign w:val="center"/>
          </w:tcPr>
          <w:p w14:paraId="03D24BA1" w14:textId="77777777" w:rsidR="0080211C" w:rsidRDefault="007A5401">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709" w:type="dxa"/>
            <w:tcBorders>
              <w:top w:val="nil"/>
              <w:left w:val="nil"/>
              <w:bottom w:val="single" w:sz="4" w:space="0" w:color="000000"/>
              <w:right w:val="single" w:sz="4" w:space="0" w:color="auto"/>
            </w:tcBorders>
            <w:shd w:val="clear" w:color="auto" w:fill="auto"/>
            <w:noWrap/>
            <w:vAlign w:val="center"/>
          </w:tcPr>
          <w:p w14:paraId="049EB45C"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34</w:t>
            </w:r>
          </w:p>
        </w:tc>
      </w:tr>
      <w:tr w:rsidR="0080211C" w14:paraId="76C47626"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88293D7"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lastRenderedPageBreak/>
              <w:t>A2</w:t>
            </w:r>
          </w:p>
        </w:tc>
        <w:tc>
          <w:tcPr>
            <w:tcW w:w="1376" w:type="dxa"/>
            <w:tcBorders>
              <w:top w:val="nil"/>
              <w:left w:val="nil"/>
              <w:bottom w:val="single" w:sz="4" w:space="0" w:color="auto"/>
              <w:right w:val="single" w:sz="4" w:space="0" w:color="auto"/>
            </w:tcBorders>
            <w:shd w:val="clear" w:color="auto" w:fill="auto"/>
            <w:vAlign w:val="center"/>
          </w:tcPr>
          <w:p w14:paraId="2B9F7EAC" w14:textId="77777777" w:rsidR="0080211C" w:rsidRDefault="007A5401">
            <w:pPr>
              <w:widowControl/>
              <w:jc w:val="center"/>
              <w:rPr>
                <w:rFonts w:ascii="宋体" w:hAnsi="宋体" w:cs="宋体"/>
                <w:color w:val="000000"/>
                <w:kern w:val="0"/>
                <w:sz w:val="20"/>
                <w:szCs w:val="20"/>
              </w:rPr>
            </w:pPr>
            <w:r>
              <w:rPr>
                <w:rFonts w:ascii="宋体" w:hAnsi="宋体" w:cs="宋体" w:hint="eastAsia"/>
                <w:color w:val="000000"/>
                <w:kern w:val="0"/>
                <w:sz w:val="20"/>
                <w:szCs w:val="20"/>
              </w:rPr>
              <w:t>600W</w:t>
            </w:r>
            <w:r>
              <w:rPr>
                <w:rFonts w:ascii="宋体" w:hAnsi="宋体" w:cs="宋体" w:hint="eastAsia"/>
                <w:color w:val="000000"/>
                <w:kern w:val="0"/>
                <w:sz w:val="20"/>
                <w:szCs w:val="20"/>
              </w:rPr>
              <w:t>全</w:t>
            </w:r>
            <w:proofErr w:type="gramStart"/>
            <w:r>
              <w:rPr>
                <w:rFonts w:ascii="宋体" w:hAnsi="宋体" w:cs="宋体" w:hint="eastAsia"/>
                <w:color w:val="000000"/>
                <w:kern w:val="0"/>
                <w:sz w:val="20"/>
                <w:szCs w:val="20"/>
              </w:rPr>
              <w:t>彩网络</w:t>
            </w:r>
            <w:proofErr w:type="gramEnd"/>
            <w:r>
              <w:rPr>
                <w:rFonts w:ascii="宋体" w:hAnsi="宋体" w:cs="宋体" w:hint="eastAsia"/>
                <w:color w:val="000000"/>
                <w:kern w:val="0"/>
                <w:sz w:val="20"/>
                <w:szCs w:val="20"/>
              </w:rPr>
              <w:t>摄像机</w:t>
            </w:r>
          </w:p>
        </w:tc>
        <w:tc>
          <w:tcPr>
            <w:tcW w:w="5200" w:type="dxa"/>
            <w:tcBorders>
              <w:top w:val="nil"/>
              <w:left w:val="nil"/>
              <w:bottom w:val="single" w:sz="4" w:space="0" w:color="000000"/>
              <w:right w:val="single" w:sz="4" w:space="0" w:color="auto"/>
            </w:tcBorders>
            <w:shd w:val="clear" w:color="auto" w:fill="auto"/>
          </w:tcPr>
          <w:p w14:paraId="7A920A2D"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w:t>
            </w:r>
            <w:r>
              <w:rPr>
                <w:rFonts w:ascii="宋体" w:hAnsi="宋体" w:cs="宋体" w:hint="eastAsia"/>
                <w:kern w:val="0"/>
                <w:sz w:val="20"/>
                <w:szCs w:val="20"/>
              </w:rPr>
              <w:t>1</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枪型网络摄像机，最大分辨率不低于</w:t>
            </w:r>
            <w:r>
              <w:rPr>
                <w:rFonts w:ascii="宋体" w:hAnsi="宋体" w:cs="宋体" w:hint="eastAsia"/>
                <w:kern w:val="0"/>
                <w:sz w:val="20"/>
                <w:szCs w:val="20"/>
              </w:rPr>
              <w:t xml:space="preserve">3200 </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1800</w:t>
            </w:r>
            <w:r>
              <w:rPr>
                <w:rFonts w:ascii="宋体" w:hAnsi="宋体" w:cs="宋体" w:hint="eastAsia"/>
                <w:kern w:val="0"/>
                <w:sz w:val="20"/>
                <w:szCs w:val="20"/>
              </w:rPr>
              <w:t>，水平分辨率不低于</w:t>
            </w:r>
            <w:r>
              <w:rPr>
                <w:rFonts w:ascii="宋体" w:hAnsi="宋体" w:cs="宋体" w:hint="eastAsia"/>
                <w:kern w:val="0"/>
                <w:sz w:val="20"/>
                <w:szCs w:val="20"/>
              </w:rPr>
              <w:t>1800</w:t>
            </w:r>
            <w:r>
              <w:rPr>
                <w:rFonts w:ascii="宋体" w:hAnsi="宋体" w:cs="宋体" w:hint="eastAsia"/>
                <w:kern w:val="0"/>
                <w:sz w:val="20"/>
                <w:szCs w:val="20"/>
              </w:rPr>
              <w:t>线，光圈不高于</w:t>
            </w:r>
            <w:r>
              <w:rPr>
                <w:rFonts w:ascii="宋体" w:hAnsi="宋体" w:cs="宋体" w:hint="eastAsia"/>
                <w:kern w:val="0"/>
                <w:sz w:val="20"/>
                <w:szCs w:val="20"/>
              </w:rPr>
              <w:t>F1.0</w:t>
            </w:r>
          </w:p>
          <w:p w14:paraId="647F481B"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w:t>
            </w:r>
            <w:r>
              <w:rPr>
                <w:rFonts w:ascii="宋体" w:hAnsi="宋体" w:cs="宋体" w:hint="eastAsia"/>
                <w:kern w:val="0"/>
                <w:sz w:val="20"/>
                <w:szCs w:val="20"/>
              </w:rPr>
              <w:t>2</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传感器靶面尺寸不低于</w:t>
            </w:r>
            <w:r>
              <w:rPr>
                <w:rFonts w:ascii="宋体" w:hAnsi="宋体" w:cs="宋体" w:hint="eastAsia"/>
                <w:kern w:val="0"/>
                <w:sz w:val="20"/>
                <w:szCs w:val="20"/>
              </w:rPr>
              <w:t>1/1.8</w:t>
            </w:r>
            <w:r>
              <w:rPr>
                <w:rFonts w:ascii="宋体" w:hAnsi="宋体" w:cs="宋体" w:hint="eastAsia"/>
                <w:kern w:val="0"/>
                <w:sz w:val="20"/>
                <w:szCs w:val="20"/>
              </w:rPr>
              <w:t>英寸，</w:t>
            </w:r>
            <w:r>
              <w:rPr>
                <w:rFonts w:ascii="宋体" w:hAnsi="宋体" w:cs="宋体" w:hint="eastAsia"/>
                <w:kern w:val="0"/>
                <w:sz w:val="20"/>
                <w:szCs w:val="20"/>
              </w:rPr>
              <w:t xml:space="preserve"> </w:t>
            </w:r>
            <w:r>
              <w:rPr>
                <w:rFonts w:ascii="宋体" w:hAnsi="宋体" w:cs="宋体" w:hint="eastAsia"/>
                <w:kern w:val="0"/>
                <w:sz w:val="20"/>
                <w:szCs w:val="20"/>
              </w:rPr>
              <w:t>最低照度不高于彩色</w:t>
            </w:r>
            <w:r>
              <w:rPr>
                <w:rFonts w:ascii="宋体" w:hAnsi="宋体" w:cs="宋体" w:hint="eastAsia"/>
                <w:kern w:val="0"/>
                <w:sz w:val="20"/>
                <w:szCs w:val="20"/>
              </w:rPr>
              <w:t xml:space="preserve">0.0005 Lux </w:t>
            </w:r>
          </w:p>
          <w:p w14:paraId="0B360148"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3</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内置不少于</w:t>
            </w:r>
            <w:r>
              <w:rPr>
                <w:rFonts w:ascii="宋体" w:hAnsi="宋体" w:cs="宋体" w:hint="eastAsia"/>
                <w:kern w:val="0"/>
                <w:sz w:val="20"/>
                <w:szCs w:val="20"/>
              </w:rPr>
              <w:t>1</w:t>
            </w:r>
            <w:r>
              <w:rPr>
                <w:rFonts w:ascii="宋体" w:hAnsi="宋体" w:cs="宋体" w:hint="eastAsia"/>
                <w:kern w:val="0"/>
                <w:sz w:val="20"/>
                <w:szCs w:val="20"/>
              </w:rPr>
              <w:t>个麦克风，</w:t>
            </w:r>
            <w:r>
              <w:rPr>
                <w:rFonts w:ascii="宋体" w:hAnsi="宋体" w:cs="宋体" w:hint="eastAsia"/>
                <w:kern w:val="0"/>
                <w:sz w:val="20"/>
                <w:szCs w:val="20"/>
              </w:rPr>
              <w:t>1</w:t>
            </w:r>
            <w:r>
              <w:rPr>
                <w:rFonts w:ascii="宋体" w:hAnsi="宋体" w:cs="宋体" w:hint="eastAsia"/>
                <w:kern w:val="0"/>
                <w:sz w:val="20"/>
                <w:szCs w:val="20"/>
              </w:rPr>
              <w:t>个</w:t>
            </w:r>
            <w:r>
              <w:rPr>
                <w:rFonts w:ascii="宋体" w:hAnsi="宋体" w:cs="宋体" w:hint="eastAsia"/>
                <w:kern w:val="0"/>
                <w:sz w:val="20"/>
                <w:szCs w:val="20"/>
              </w:rPr>
              <w:t>RJ45 10 M/100 M</w:t>
            </w:r>
            <w:r>
              <w:rPr>
                <w:rFonts w:ascii="宋体" w:hAnsi="宋体" w:cs="宋体" w:hint="eastAsia"/>
                <w:kern w:val="0"/>
                <w:sz w:val="20"/>
                <w:szCs w:val="20"/>
              </w:rPr>
              <w:t>自适应以太网口</w:t>
            </w:r>
          </w:p>
          <w:p w14:paraId="59FAC60B"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4</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支持柔光灯补光，补光距离不小于</w:t>
            </w:r>
            <w:r>
              <w:rPr>
                <w:rFonts w:ascii="宋体" w:hAnsi="宋体" w:cs="宋体" w:hint="eastAsia"/>
                <w:kern w:val="0"/>
                <w:sz w:val="20"/>
                <w:szCs w:val="20"/>
              </w:rPr>
              <w:t>30M</w:t>
            </w:r>
          </w:p>
          <w:p w14:paraId="1B06A4D0"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5</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w:t>
            </w:r>
            <w:r>
              <w:rPr>
                <w:rFonts w:ascii="宋体" w:hAnsi="宋体" w:cs="宋体" w:hint="eastAsia"/>
                <w:kern w:val="0"/>
                <w:sz w:val="20"/>
                <w:szCs w:val="20"/>
              </w:rPr>
              <w:t>POE</w:t>
            </w:r>
            <w:r>
              <w:rPr>
                <w:rFonts w:ascii="宋体" w:hAnsi="宋体" w:cs="宋体" w:hint="eastAsia"/>
                <w:kern w:val="0"/>
                <w:sz w:val="20"/>
                <w:szCs w:val="20"/>
              </w:rPr>
              <w:t>供电，防护等级不低于</w:t>
            </w:r>
            <w:r>
              <w:rPr>
                <w:rFonts w:ascii="宋体" w:hAnsi="宋体" w:cs="宋体" w:hint="eastAsia"/>
                <w:kern w:val="0"/>
                <w:sz w:val="20"/>
                <w:szCs w:val="20"/>
              </w:rPr>
              <w:t>IP66</w:t>
            </w:r>
          </w:p>
          <w:p w14:paraId="7BE9AFB1"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6</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具备区域入侵、越界、进入区域、离开区域、人员聚集、快速移动、徘徊、物品移除、物品遗留、停车智能分析功能，当以上智能分析行为达到设定的阈值时，可通过客户端软件或</w:t>
            </w:r>
            <w:r>
              <w:rPr>
                <w:rFonts w:ascii="宋体" w:hAnsi="宋体" w:cs="宋体" w:hint="eastAsia"/>
                <w:kern w:val="0"/>
                <w:sz w:val="20"/>
                <w:szCs w:val="20"/>
              </w:rPr>
              <w:t>IE</w:t>
            </w:r>
            <w:r>
              <w:rPr>
                <w:rFonts w:ascii="宋体" w:hAnsi="宋体" w:cs="宋体" w:hint="eastAsia"/>
                <w:kern w:val="0"/>
                <w:sz w:val="20"/>
                <w:szCs w:val="20"/>
              </w:rPr>
              <w:t>浏览器给出报警提示</w:t>
            </w:r>
          </w:p>
          <w:p w14:paraId="6FA1C697" w14:textId="68ED8A90" w:rsidR="0080211C" w:rsidRDefault="007A5401">
            <w:pPr>
              <w:widowControl/>
              <w:jc w:val="left"/>
              <w:rPr>
                <w:rFonts w:ascii="宋体" w:hAnsi="宋体" w:cs="宋体"/>
                <w:kern w:val="0"/>
                <w:sz w:val="20"/>
                <w:szCs w:val="20"/>
              </w:rPr>
            </w:pPr>
            <w:r>
              <w:rPr>
                <w:rFonts w:ascii="宋体" w:hAnsi="宋体" w:cs="宋体" w:hint="eastAsia"/>
                <w:kern w:val="0"/>
                <w:sz w:val="20"/>
                <w:szCs w:val="20"/>
              </w:rPr>
              <w:t>标★</w:t>
            </w:r>
            <w:proofErr w:type="gramStart"/>
            <w:r>
              <w:rPr>
                <w:rFonts w:ascii="宋体" w:hAnsi="宋体" w:cs="宋体" w:hint="eastAsia"/>
                <w:kern w:val="0"/>
                <w:sz w:val="20"/>
                <w:szCs w:val="20"/>
              </w:rPr>
              <w:t>项需</w:t>
            </w:r>
            <w:r>
              <w:rPr>
                <w:rFonts w:ascii="宋体" w:hAnsi="宋体" w:cs="宋体" w:hint="eastAsia"/>
                <w:kern w:val="0"/>
                <w:sz w:val="20"/>
                <w:szCs w:val="20"/>
              </w:rPr>
              <w:t>提供</w:t>
            </w:r>
            <w:proofErr w:type="gramEnd"/>
            <w:r>
              <w:rPr>
                <w:rFonts w:ascii="宋体" w:hAnsi="宋体" w:cs="宋体" w:hint="eastAsia"/>
                <w:kern w:val="0"/>
                <w:sz w:val="20"/>
                <w:szCs w:val="20"/>
              </w:rPr>
              <w:t>封面具有</w:t>
            </w:r>
            <w:r>
              <w:rPr>
                <w:rFonts w:ascii="宋体" w:hAnsi="宋体" w:cs="宋体" w:hint="eastAsia"/>
                <w:kern w:val="0"/>
                <w:sz w:val="20"/>
                <w:szCs w:val="20"/>
              </w:rPr>
              <w:t>CMA</w:t>
            </w:r>
            <w:r>
              <w:rPr>
                <w:rFonts w:ascii="宋体" w:hAnsi="宋体" w:cs="宋体" w:hint="eastAsia"/>
                <w:kern w:val="0"/>
                <w:sz w:val="20"/>
                <w:szCs w:val="20"/>
              </w:rPr>
              <w:t>、</w:t>
            </w:r>
            <w:proofErr w:type="spellStart"/>
            <w:r>
              <w:rPr>
                <w:rFonts w:ascii="宋体" w:hAnsi="宋体" w:cs="宋体" w:hint="eastAsia"/>
                <w:kern w:val="0"/>
                <w:sz w:val="20"/>
                <w:szCs w:val="20"/>
              </w:rPr>
              <w:t>ilac</w:t>
            </w:r>
            <w:proofErr w:type="spellEnd"/>
            <w:r>
              <w:rPr>
                <w:rFonts w:ascii="宋体" w:hAnsi="宋体" w:cs="宋体" w:hint="eastAsia"/>
                <w:kern w:val="0"/>
                <w:sz w:val="20"/>
                <w:szCs w:val="20"/>
              </w:rPr>
              <w:t>-MRA</w:t>
            </w:r>
            <w:r>
              <w:rPr>
                <w:rFonts w:ascii="宋体" w:hAnsi="宋体" w:cs="宋体" w:hint="eastAsia"/>
                <w:kern w:val="0"/>
                <w:sz w:val="20"/>
                <w:szCs w:val="20"/>
              </w:rPr>
              <w:t>、</w:t>
            </w:r>
            <w:r>
              <w:rPr>
                <w:rFonts w:ascii="宋体" w:hAnsi="宋体" w:cs="宋体" w:hint="eastAsia"/>
                <w:kern w:val="0"/>
                <w:sz w:val="20"/>
                <w:szCs w:val="20"/>
              </w:rPr>
              <w:t>CNAS</w:t>
            </w:r>
            <w:r>
              <w:rPr>
                <w:rFonts w:ascii="宋体" w:hAnsi="宋体" w:cs="宋体" w:hint="eastAsia"/>
                <w:kern w:val="0"/>
                <w:sz w:val="20"/>
                <w:szCs w:val="20"/>
              </w:rPr>
              <w:t>标志的国家级检测机构的检测报告并加盖厂商公章</w:t>
            </w:r>
          </w:p>
        </w:tc>
        <w:tc>
          <w:tcPr>
            <w:tcW w:w="653" w:type="dxa"/>
            <w:tcBorders>
              <w:top w:val="nil"/>
              <w:left w:val="nil"/>
              <w:bottom w:val="single" w:sz="4" w:space="0" w:color="000000"/>
              <w:right w:val="single" w:sz="4" w:space="0" w:color="auto"/>
            </w:tcBorders>
            <w:shd w:val="clear" w:color="auto" w:fill="auto"/>
            <w:noWrap/>
            <w:vAlign w:val="center"/>
          </w:tcPr>
          <w:p w14:paraId="0B95E3C1" w14:textId="77777777" w:rsidR="0080211C" w:rsidRDefault="007A5401">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709" w:type="dxa"/>
            <w:tcBorders>
              <w:top w:val="nil"/>
              <w:left w:val="nil"/>
              <w:bottom w:val="single" w:sz="4" w:space="0" w:color="000000"/>
              <w:right w:val="single" w:sz="4" w:space="0" w:color="auto"/>
            </w:tcBorders>
            <w:shd w:val="clear" w:color="auto" w:fill="auto"/>
            <w:noWrap/>
            <w:vAlign w:val="center"/>
          </w:tcPr>
          <w:p w14:paraId="5E9A3A3E"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56</w:t>
            </w:r>
          </w:p>
        </w:tc>
      </w:tr>
      <w:tr w:rsidR="0080211C" w14:paraId="478C09AA"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0D11578"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A3</w:t>
            </w:r>
          </w:p>
        </w:tc>
        <w:tc>
          <w:tcPr>
            <w:tcW w:w="1376" w:type="dxa"/>
            <w:tcBorders>
              <w:top w:val="nil"/>
              <w:left w:val="nil"/>
              <w:bottom w:val="single" w:sz="4" w:space="0" w:color="000000"/>
              <w:right w:val="single" w:sz="4" w:space="0" w:color="auto"/>
            </w:tcBorders>
            <w:shd w:val="clear" w:color="auto" w:fill="auto"/>
            <w:noWrap/>
            <w:vAlign w:val="center"/>
          </w:tcPr>
          <w:p w14:paraId="5643D048"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枪机支架</w:t>
            </w:r>
          </w:p>
        </w:tc>
        <w:tc>
          <w:tcPr>
            <w:tcW w:w="5200" w:type="dxa"/>
            <w:tcBorders>
              <w:top w:val="nil"/>
              <w:left w:val="nil"/>
              <w:bottom w:val="single" w:sz="4" w:space="0" w:color="000000"/>
              <w:right w:val="single" w:sz="4" w:space="0" w:color="auto"/>
            </w:tcBorders>
            <w:shd w:val="clear" w:color="auto" w:fill="auto"/>
          </w:tcPr>
          <w:p w14:paraId="337CF41B" w14:textId="77777777" w:rsidR="0080211C" w:rsidRDefault="007A5401">
            <w:pPr>
              <w:widowControl/>
              <w:jc w:val="left"/>
              <w:rPr>
                <w:rFonts w:ascii="宋体" w:hAnsi="宋体" w:cs="宋体"/>
                <w:kern w:val="0"/>
                <w:sz w:val="20"/>
                <w:szCs w:val="20"/>
              </w:rPr>
            </w:pPr>
            <w:r>
              <w:rPr>
                <w:rFonts w:ascii="宋体" w:hAnsi="宋体" w:cs="宋体" w:hint="eastAsia"/>
                <w:kern w:val="0"/>
                <w:sz w:val="20"/>
                <w:szCs w:val="20"/>
              </w:rPr>
              <w:t>网络摄像机安装支架</w:t>
            </w:r>
          </w:p>
        </w:tc>
        <w:tc>
          <w:tcPr>
            <w:tcW w:w="653" w:type="dxa"/>
            <w:tcBorders>
              <w:top w:val="nil"/>
              <w:left w:val="nil"/>
              <w:bottom w:val="single" w:sz="4" w:space="0" w:color="000000"/>
              <w:right w:val="single" w:sz="4" w:space="0" w:color="auto"/>
            </w:tcBorders>
            <w:shd w:val="clear" w:color="auto" w:fill="auto"/>
            <w:noWrap/>
            <w:vAlign w:val="center"/>
          </w:tcPr>
          <w:p w14:paraId="6A16B9E1" w14:textId="77777777" w:rsidR="0080211C" w:rsidRDefault="007A5401">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709" w:type="dxa"/>
            <w:tcBorders>
              <w:top w:val="nil"/>
              <w:left w:val="nil"/>
              <w:bottom w:val="single" w:sz="4" w:space="0" w:color="000000"/>
              <w:right w:val="single" w:sz="4" w:space="0" w:color="auto"/>
            </w:tcBorders>
            <w:shd w:val="clear" w:color="auto" w:fill="auto"/>
            <w:noWrap/>
            <w:vAlign w:val="center"/>
          </w:tcPr>
          <w:p w14:paraId="7BBA3C51"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90</w:t>
            </w:r>
          </w:p>
        </w:tc>
      </w:tr>
      <w:tr w:rsidR="0080211C" w14:paraId="00C74179"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2BB37FC"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A4</w:t>
            </w:r>
          </w:p>
        </w:tc>
        <w:tc>
          <w:tcPr>
            <w:tcW w:w="1376" w:type="dxa"/>
            <w:tcBorders>
              <w:top w:val="nil"/>
              <w:left w:val="nil"/>
              <w:bottom w:val="single" w:sz="4" w:space="0" w:color="auto"/>
              <w:right w:val="single" w:sz="4" w:space="0" w:color="auto"/>
            </w:tcBorders>
            <w:shd w:val="clear" w:color="auto" w:fill="auto"/>
            <w:vAlign w:val="center"/>
          </w:tcPr>
          <w:p w14:paraId="293D56A6" w14:textId="77777777" w:rsidR="0080211C" w:rsidRDefault="007A5401">
            <w:pPr>
              <w:widowControl/>
              <w:jc w:val="center"/>
              <w:rPr>
                <w:rFonts w:ascii="宋体" w:hAnsi="宋体" w:cs="宋体"/>
                <w:color w:val="000000"/>
                <w:kern w:val="0"/>
                <w:sz w:val="20"/>
                <w:szCs w:val="20"/>
              </w:rPr>
            </w:pPr>
            <w:r>
              <w:rPr>
                <w:rFonts w:ascii="宋体" w:hAnsi="宋体" w:cs="宋体" w:hint="eastAsia"/>
                <w:color w:val="000000"/>
                <w:kern w:val="0"/>
                <w:sz w:val="20"/>
                <w:szCs w:val="20"/>
              </w:rPr>
              <w:t>600W</w:t>
            </w:r>
            <w:r>
              <w:rPr>
                <w:rFonts w:ascii="宋体" w:hAnsi="宋体" w:cs="宋体" w:hint="eastAsia"/>
                <w:color w:val="000000"/>
                <w:kern w:val="0"/>
                <w:sz w:val="20"/>
                <w:szCs w:val="20"/>
              </w:rPr>
              <w:t>海螺型全</w:t>
            </w:r>
            <w:proofErr w:type="gramStart"/>
            <w:r>
              <w:rPr>
                <w:rFonts w:ascii="宋体" w:hAnsi="宋体" w:cs="宋体" w:hint="eastAsia"/>
                <w:color w:val="000000"/>
                <w:kern w:val="0"/>
                <w:sz w:val="20"/>
                <w:szCs w:val="20"/>
              </w:rPr>
              <w:t>彩网络</w:t>
            </w:r>
            <w:proofErr w:type="gramEnd"/>
            <w:r>
              <w:rPr>
                <w:rFonts w:ascii="宋体" w:hAnsi="宋体" w:cs="宋体" w:hint="eastAsia"/>
                <w:color w:val="000000"/>
                <w:kern w:val="0"/>
                <w:sz w:val="20"/>
                <w:szCs w:val="20"/>
              </w:rPr>
              <w:t>摄像机</w:t>
            </w:r>
          </w:p>
        </w:tc>
        <w:tc>
          <w:tcPr>
            <w:tcW w:w="5200" w:type="dxa"/>
            <w:tcBorders>
              <w:top w:val="nil"/>
              <w:left w:val="nil"/>
              <w:bottom w:val="single" w:sz="4" w:space="0" w:color="000000"/>
              <w:right w:val="single" w:sz="4" w:space="0" w:color="auto"/>
            </w:tcBorders>
            <w:shd w:val="clear" w:color="auto" w:fill="auto"/>
          </w:tcPr>
          <w:p w14:paraId="3988AA8A"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全彩半球，具有不低于</w:t>
            </w:r>
            <w:r>
              <w:rPr>
                <w:rFonts w:ascii="宋体" w:hAnsi="宋体" w:cs="宋体" w:hint="eastAsia"/>
                <w:kern w:val="0"/>
                <w:sz w:val="20"/>
                <w:szCs w:val="20"/>
              </w:rPr>
              <w:t>600</w:t>
            </w:r>
            <w:proofErr w:type="gramStart"/>
            <w:r>
              <w:rPr>
                <w:rFonts w:ascii="宋体" w:hAnsi="宋体" w:cs="宋体" w:hint="eastAsia"/>
                <w:kern w:val="0"/>
                <w:sz w:val="20"/>
                <w:szCs w:val="20"/>
              </w:rPr>
              <w:t>万像</w:t>
            </w:r>
            <w:proofErr w:type="gramEnd"/>
            <w:r>
              <w:rPr>
                <w:rFonts w:ascii="宋体" w:hAnsi="宋体" w:cs="宋体" w:hint="eastAsia"/>
                <w:kern w:val="0"/>
                <w:sz w:val="20"/>
                <w:szCs w:val="20"/>
              </w:rPr>
              <w:t>素</w:t>
            </w:r>
            <w:r>
              <w:rPr>
                <w:rFonts w:ascii="宋体" w:hAnsi="宋体" w:cs="宋体" w:hint="eastAsia"/>
                <w:kern w:val="0"/>
                <w:sz w:val="20"/>
                <w:szCs w:val="20"/>
              </w:rPr>
              <w:t>CMOS</w:t>
            </w:r>
            <w:r>
              <w:rPr>
                <w:rFonts w:ascii="宋体" w:hAnsi="宋体" w:cs="宋体" w:hint="eastAsia"/>
                <w:kern w:val="0"/>
                <w:sz w:val="20"/>
                <w:szCs w:val="20"/>
              </w:rPr>
              <w:t>传感器，靶面尺寸不小于</w:t>
            </w:r>
            <w:r>
              <w:rPr>
                <w:rFonts w:ascii="宋体" w:hAnsi="宋体" w:cs="宋体" w:hint="eastAsia"/>
                <w:kern w:val="0"/>
                <w:sz w:val="20"/>
                <w:szCs w:val="20"/>
              </w:rPr>
              <w:t>1/1.8</w:t>
            </w:r>
            <w:r>
              <w:rPr>
                <w:rFonts w:ascii="宋体" w:hAnsi="宋体" w:cs="宋体" w:hint="eastAsia"/>
                <w:kern w:val="0"/>
                <w:sz w:val="20"/>
                <w:szCs w:val="20"/>
              </w:rPr>
              <w:t>英寸，最大分辨率不低于</w:t>
            </w:r>
            <w:r>
              <w:rPr>
                <w:rFonts w:ascii="宋体" w:hAnsi="宋体" w:cs="宋体" w:hint="eastAsia"/>
                <w:kern w:val="0"/>
                <w:sz w:val="20"/>
                <w:szCs w:val="20"/>
              </w:rPr>
              <w:t>3200</w:t>
            </w:r>
            <w:r>
              <w:rPr>
                <w:rFonts w:ascii="宋体" w:hAnsi="宋体" w:cs="宋体" w:hint="eastAsia"/>
                <w:kern w:val="0"/>
                <w:sz w:val="20"/>
                <w:szCs w:val="20"/>
              </w:rPr>
              <w:t>×</w:t>
            </w:r>
            <w:r>
              <w:rPr>
                <w:rFonts w:ascii="宋体" w:hAnsi="宋体" w:cs="宋体" w:hint="eastAsia"/>
                <w:kern w:val="0"/>
                <w:sz w:val="20"/>
                <w:szCs w:val="20"/>
              </w:rPr>
              <w:t>1800</w:t>
            </w:r>
            <w:r>
              <w:rPr>
                <w:rFonts w:ascii="宋体" w:hAnsi="宋体" w:cs="宋体" w:hint="eastAsia"/>
                <w:kern w:val="0"/>
                <w:sz w:val="20"/>
                <w:szCs w:val="20"/>
              </w:rPr>
              <w:t>，水平分辨率不低于</w:t>
            </w:r>
            <w:r>
              <w:rPr>
                <w:rFonts w:ascii="宋体" w:hAnsi="宋体" w:cs="宋体" w:hint="eastAsia"/>
                <w:kern w:val="0"/>
                <w:sz w:val="20"/>
                <w:szCs w:val="20"/>
              </w:rPr>
              <w:t>1800</w:t>
            </w:r>
            <w:r>
              <w:rPr>
                <w:rFonts w:ascii="宋体" w:hAnsi="宋体" w:cs="宋体" w:hint="eastAsia"/>
                <w:kern w:val="0"/>
                <w:sz w:val="20"/>
                <w:szCs w:val="20"/>
              </w:rPr>
              <w:t>线</w:t>
            </w:r>
          </w:p>
          <w:p w14:paraId="582B47C6"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2</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支持柔光灯补光，补光距离不小于</w:t>
            </w:r>
            <w:r>
              <w:rPr>
                <w:rFonts w:ascii="宋体" w:hAnsi="宋体" w:cs="宋体" w:hint="eastAsia"/>
                <w:kern w:val="0"/>
                <w:sz w:val="20"/>
                <w:szCs w:val="20"/>
              </w:rPr>
              <w:t>30 m</w:t>
            </w:r>
            <w:r>
              <w:rPr>
                <w:rFonts w:ascii="宋体" w:hAnsi="宋体" w:cs="宋体" w:hint="eastAsia"/>
                <w:kern w:val="0"/>
                <w:sz w:val="20"/>
                <w:szCs w:val="20"/>
              </w:rPr>
              <w:t>，最低照度彩色不大于</w:t>
            </w:r>
            <w:r>
              <w:rPr>
                <w:rFonts w:ascii="宋体" w:hAnsi="宋体" w:cs="宋体" w:hint="eastAsia"/>
                <w:kern w:val="0"/>
                <w:sz w:val="20"/>
                <w:szCs w:val="20"/>
              </w:rPr>
              <w:t>0.0005 lx</w:t>
            </w:r>
          </w:p>
          <w:p w14:paraId="72C5A472"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3</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支持焦距</w:t>
            </w:r>
            <w:r>
              <w:rPr>
                <w:rFonts w:ascii="宋体" w:hAnsi="宋体" w:cs="宋体" w:hint="eastAsia"/>
                <w:kern w:val="0"/>
                <w:sz w:val="20"/>
                <w:szCs w:val="20"/>
              </w:rPr>
              <w:t>2.8/4/6mm</w:t>
            </w:r>
            <w:r>
              <w:rPr>
                <w:rFonts w:ascii="宋体" w:hAnsi="宋体" w:cs="宋体" w:hint="eastAsia"/>
                <w:kern w:val="0"/>
                <w:sz w:val="20"/>
                <w:szCs w:val="20"/>
              </w:rPr>
              <w:t>可选，支持</w:t>
            </w:r>
            <w:proofErr w:type="gramStart"/>
            <w:r>
              <w:rPr>
                <w:rFonts w:ascii="宋体" w:hAnsi="宋体" w:cs="宋体" w:hint="eastAsia"/>
                <w:kern w:val="0"/>
                <w:sz w:val="20"/>
                <w:szCs w:val="20"/>
              </w:rPr>
              <w:t>手动对</w:t>
            </w:r>
            <w:proofErr w:type="gramEnd"/>
            <w:r>
              <w:rPr>
                <w:rFonts w:ascii="宋体" w:hAnsi="宋体" w:cs="宋体" w:hint="eastAsia"/>
                <w:kern w:val="0"/>
                <w:sz w:val="20"/>
                <w:szCs w:val="20"/>
              </w:rPr>
              <w:t>镜头进行不小于水平</w:t>
            </w:r>
            <w:r>
              <w:rPr>
                <w:rFonts w:ascii="宋体" w:hAnsi="宋体" w:cs="宋体" w:hint="eastAsia"/>
                <w:kern w:val="0"/>
                <w:sz w:val="20"/>
                <w:szCs w:val="20"/>
              </w:rPr>
              <w:t>0</w:t>
            </w:r>
            <w:r>
              <w:rPr>
                <w:rFonts w:ascii="宋体" w:hAnsi="宋体" w:cs="宋体" w:hint="eastAsia"/>
                <w:kern w:val="0"/>
                <w:sz w:val="20"/>
                <w:szCs w:val="20"/>
              </w:rPr>
              <w:t>°</w:t>
            </w:r>
            <w:r>
              <w:rPr>
                <w:rFonts w:ascii="宋体" w:hAnsi="宋体" w:cs="宋体" w:hint="eastAsia"/>
                <w:kern w:val="0"/>
                <w:sz w:val="20"/>
                <w:szCs w:val="20"/>
              </w:rPr>
              <w:t>~360</w:t>
            </w:r>
            <w:r>
              <w:rPr>
                <w:rFonts w:ascii="宋体" w:hAnsi="宋体" w:cs="宋体" w:hint="eastAsia"/>
                <w:kern w:val="0"/>
                <w:sz w:val="20"/>
                <w:szCs w:val="20"/>
              </w:rPr>
              <w:t>°，垂直</w:t>
            </w:r>
            <w:r>
              <w:rPr>
                <w:rFonts w:ascii="宋体" w:hAnsi="宋体" w:cs="宋体" w:hint="eastAsia"/>
                <w:kern w:val="0"/>
                <w:sz w:val="20"/>
                <w:szCs w:val="20"/>
              </w:rPr>
              <w:t>0</w:t>
            </w:r>
            <w:r>
              <w:rPr>
                <w:rFonts w:ascii="宋体" w:hAnsi="宋体" w:cs="宋体" w:hint="eastAsia"/>
                <w:kern w:val="0"/>
                <w:sz w:val="20"/>
                <w:szCs w:val="20"/>
              </w:rPr>
              <w:t>°</w:t>
            </w:r>
            <w:r>
              <w:rPr>
                <w:rFonts w:ascii="宋体" w:hAnsi="宋体" w:cs="宋体" w:hint="eastAsia"/>
                <w:kern w:val="0"/>
                <w:sz w:val="20"/>
                <w:szCs w:val="20"/>
              </w:rPr>
              <w:t>~75</w:t>
            </w:r>
            <w:r>
              <w:rPr>
                <w:rFonts w:ascii="宋体" w:hAnsi="宋体" w:cs="宋体" w:hint="eastAsia"/>
                <w:kern w:val="0"/>
                <w:sz w:val="20"/>
                <w:szCs w:val="20"/>
              </w:rPr>
              <w:t>°，旋转</w:t>
            </w:r>
            <w:r>
              <w:rPr>
                <w:rFonts w:ascii="宋体" w:hAnsi="宋体" w:cs="宋体" w:hint="eastAsia"/>
                <w:kern w:val="0"/>
                <w:sz w:val="20"/>
                <w:szCs w:val="20"/>
              </w:rPr>
              <w:t>0</w:t>
            </w:r>
            <w:r>
              <w:rPr>
                <w:rFonts w:ascii="宋体" w:hAnsi="宋体" w:cs="宋体" w:hint="eastAsia"/>
                <w:kern w:val="0"/>
                <w:sz w:val="20"/>
                <w:szCs w:val="20"/>
              </w:rPr>
              <w:t>°</w:t>
            </w:r>
            <w:r>
              <w:rPr>
                <w:rFonts w:ascii="宋体" w:hAnsi="宋体" w:cs="宋体" w:hint="eastAsia"/>
                <w:kern w:val="0"/>
                <w:sz w:val="20"/>
                <w:szCs w:val="20"/>
              </w:rPr>
              <w:t>~360</w:t>
            </w:r>
            <w:r>
              <w:rPr>
                <w:rFonts w:ascii="宋体" w:hAnsi="宋体" w:cs="宋体" w:hint="eastAsia"/>
                <w:kern w:val="0"/>
                <w:sz w:val="20"/>
                <w:szCs w:val="20"/>
              </w:rPr>
              <w:t>°调节</w:t>
            </w:r>
          </w:p>
          <w:p w14:paraId="4FF8FE24"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4</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具备区域入侵、越界、进入区域、离开区域、人员聚集、快速移动、徘徊、物品移除、物品遗留、停车智能分析功能，当以上智能分析行为达到设定的阈值时，可通过客户端软件或</w:t>
            </w:r>
            <w:r>
              <w:rPr>
                <w:rFonts w:ascii="宋体" w:hAnsi="宋体" w:cs="宋体" w:hint="eastAsia"/>
                <w:kern w:val="0"/>
                <w:sz w:val="20"/>
                <w:szCs w:val="20"/>
              </w:rPr>
              <w:t>IE</w:t>
            </w:r>
            <w:r>
              <w:rPr>
                <w:rFonts w:ascii="宋体" w:hAnsi="宋体" w:cs="宋体" w:hint="eastAsia"/>
                <w:kern w:val="0"/>
                <w:sz w:val="20"/>
                <w:szCs w:val="20"/>
              </w:rPr>
              <w:t>浏览器给出报警提示</w:t>
            </w:r>
          </w:p>
          <w:p w14:paraId="47C788FF"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5</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同一静止场景相同图像质量下，设备在</w:t>
            </w:r>
            <w:r>
              <w:rPr>
                <w:rFonts w:ascii="宋体" w:hAnsi="宋体" w:cs="宋体" w:hint="eastAsia"/>
                <w:kern w:val="0"/>
                <w:sz w:val="20"/>
                <w:szCs w:val="20"/>
              </w:rPr>
              <w:t>H.264</w:t>
            </w:r>
            <w:r>
              <w:rPr>
                <w:rFonts w:ascii="宋体" w:hAnsi="宋体" w:cs="宋体" w:hint="eastAsia"/>
                <w:kern w:val="0"/>
                <w:sz w:val="20"/>
                <w:szCs w:val="20"/>
              </w:rPr>
              <w:t>或</w:t>
            </w:r>
            <w:r>
              <w:rPr>
                <w:rFonts w:ascii="宋体" w:hAnsi="宋体" w:cs="宋体" w:hint="eastAsia"/>
                <w:kern w:val="0"/>
                <w:sz w:val="20"/>
                <w:szCs w:val="20"/>
              </w:rPr>
              <w:t>H.265</w:t>
            </w:r>
            <w:r>
              <w:rPr>
                <w:rFonts w:ascii="宋体" w:hAnsi="宋体" w:cs="宋体" w:hint="eastAsia"/>
                <w:kern w:val="0"/>
                <w:sz w:val="20"/>
                <w:szCs w:val="20"/>
              </w:rPr>
              <w:t>编码方式时，开启智能编码功能和不开启智能编码相比，码率节约不少于</w:t>
            </w:r>
            <w:r>
              <w:rPr>
                <w:rFonts w:ascii="宋体" w:hAnsi="宋体" w:cs="宋体" w:hint="eastAsia"/>
                <w:kern w:val="0"/>
                <w:sz w:val="20"/>
                <w:szCs w:val="20"/>
              </w:rPr>
              <w:t>80%</w:t>
            </w:r>
          </w:p>
          <w:p w14:paraId="360EFB9F"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6</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内置不少于</w:t>
            </w:r>
            <w:r>
              <w:rPr>
                <w:rFonts w:ascii="宋体" w:hAnsi="宋体" w:cs="宋体" w:hint="eastAsia"/>
                <w:kern w:val="0"/>
                <w:sz w:val="20"/>
                <w:szCs w:val="20"/>
              </w:rPr>
              <w:t>1</w:t>
            </w:r>
            <w:r>
              <w:rPr>
                <w:rFonts w:ascii="宋体" w:hAnsi="宋体" w:cs="宋体" w:hint="eastAsia"/>
                <w:kern w:val="0"/>
                <w:sz w:val="20"/>
                <w:szCs w:val="20"/>
              </w:rPr>
              <w:t>个麦克风，可听清距离</w:t>
            </w:r>
            <w:r>
              <w:rPr>
                <w:rFonts w:ascii="宋体" w:hAnsi="宋体" w:cs="宋体" w:hint="eastAsia"/>
                <w:kern w:val="0"/>
                <w:sz w:val="20"/>
                <w:szCs w:val="20"/>
              </w:rPr>
              <w:t>10m</w:t>
            </w:r>
            <w:r>
              <w:rPr>
                <w:rFonts w:ascii="宋体" w:hAnsi="宋体" w:cs="宋体" w:hint="eastAsia"/>
                <w:kern w:val="0"/>
                <w:sz w:val="20"/>
                <w:szCs w:val="20"/>
              </w:rPr>
              <w:t>处声级不小于</w:t>
            </w:r>
            <w:r>
              <w:rPr>
                <w:rFonts w:ascii="宋体" w:hAnsi="宋体" w:cs="宋体" w:hint="eastAsia"/>
                <w:kern w:val="0"/>
                <w:sz w:val="20"/>
                <w:szCs w:val="20"/>
              </w:rPr>
              <w:t>70dB</w:t>
            </w:r>
            <w:r>
              <w:rPr>
                <w:rFonts w:ascii="宋体" w:hAnsi="宋体" w:cs="宋体" w:hint="eastAsia"/>
                <w:kern w:val="0"/>
                <w:sz w:val="20"/>
                <w:szCs w:val="20"/>
              </w:rPr>
              <w:t>的声音</w:t>
            </w:r>
          </w:p>
          <w:p w14:paraId="2BCA1910"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7</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支持背光补偿，强光抑制，</w:t>
            </w:r>
            <w:r>
              <w:rPr>
                <w:rFonts w:ascii="宋体" w:hAnsi="宋体" w:cs="宋体" w:hint="eastAsia"/>
                <w:kern w:val="0"/>
                <w:sz w:val="20"/>
                <w:szCs w:val="20"/>
              </w:rPr>
              <w:t>3D</w:t>
            </w:r>
            <w:r>
              <w:rPr>
                <w:rFonts w:ascii="宋体" w:hAnsi="宋体" w:cs="宋体" w:hint="eastAsia"/>
                <w:kern w:val="0"/>
                <w:sz w:val="20"/>
                <w:szCs w:val="20"/>
              </w:rPr>
              <w:t>数字降噪，不低于</w:t>
            </w:r>
            <w:r>
              <w:rPr>
                <w:rFonts w:ascii="宋体" w:hAnsi="宋体" w:cs="宋体" w:hint="eastAsia"/>
                <w:kern w:val="0"/>
                <w:sz w:val="20"/>
                <w:szCs w:val="20"/>
              </w:rPr>
              <w:t>120 dB</w:t>
            </w:r>
            <w:r>
              <w:rPr>
                <w:rFonts w:ascii="宋体" w:hAnsi="宋体" w:cs="宋体" w:hint="eastAsia"/>
                <w:kern w:val="0"/>
                <w:sz w:val="20"/>
                <w:szCs w:val="20"/>
              </w:rPr>
              <w:t>宽动态</w:t>
            </w:r>
          </w:p>
          <w:p w14:paraId="6EC22CA2"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8</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w:t>
            </w:r>
            <w:r>
              <w:rPr>
                <w:rFonts w:ascii="宋体" w:hAnsi="宋体" w:cs="宋体" w:hint="eastAsia"/>
                <w:kern w:val="0"/>
                <w:sz w:val="20"/>
                <w:szCs w:val="20"/>
              </w:rPr>
              <w:t>DC12V</w:t>
            </w:r>
            <w:r>
              <w:rPr>
                <w:rFonts w:ascii="宋体" w:hAnsi="宋体" w:cs="宋体" w:hint="eastAsia"/>
                <w:kern w:val="0"/>
                <w:sz w:val="20"/>
                <w:szCs w:val="20"/>
              </w:rPr>
              <w:t>和</w:t>
            </w:r>
            <w:r>
              <w:rPr>
                <w:rFonts w:ascii="宋体" w:hAnsi="宋体" w:cs="宋体" w:hint="eastAsia"/>
                <w:kern w:val="0"/>
                <w:sz w:val="20"/>
                <w:szCs w:val="20"/>
              </w:rPr>
              <w:t>PoE</w:t>
            </w:r>
            <w:r>
              <w:rPr>
                <w:rFonts w:ascii="宋体" w:hAnsi="宋体" w:cs="宋体" w:hint="eastAsia"/>
                <w:kern w:val="0"/>
                <w:sz w:val="20"/>
                <w:szCs w:val="20"/>
              </w:rPr>
              <w:t>供电，任何一路供电停止后，设备均可连续工作</w:t>
            </w:r>
          </w:p>
          <w:p w14:paraId="01929D32" w14:textId="03304B37" w:rsidR="0080211C" w:rsidRDefault="007A5401">
            <w:pPr>
              <w:widowControl/>
              <w:jc w:val="left"/>
              <w:rPr>
                <w:rFonts w:ascii="宋体" w:hAnsi="宋体" w:cs="宋体"/>
                <w:kern w:val="0"/>
                <w:sz w:val="20"/>
                <w:szCs w:val="20"/>
              </w:rPr>
            </w:pPr>
            <w:r>
              <w:rPr>
                <w:rFonts w:ascii="宋体" w:hAnsi="宋体" w:cs="宋体" w:hint="eastAsia"/>
                <w:kern w:val="0"/>
                <w:sz w:val="20"/>
                <w:szCs w:val="20"/>
              </w:rPr>
              <w:lastRenderedPageBreak/>
              <w:t>9</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不低于</w:t>
            </w:r>
            <w:r>
              <w:rPr>
                <w:rFonts w:ascii="宋体" w:hAnsi="宋体" w:cs="宋体" w:hint="eastAsia"/>
                <w:kern w:val="0"/>
                <w:sz w:val="20"/>
                <w:szCs w:val="20"/>
              </w:rPr>
              <w:t>IP66</w:t>
            </w:r>
            <w:r>
              <w:rPr>
                <w:rFonts w:ascii="宋体" w:hAnsi="宋体" w:cs="宋体" w:hint="eastAsia"/>
                <w:kern w:val="0"/>
                <w:sz w:val="20"/>
                <w:szCs w:val="20"/>
              </w:rPr>
              <w:t>防尘防水等级</w:t>
            </w:r>
          </w:p>
        </w:tc>
        <w:tc>
          <w:tcPr>
            <w:tcW w:w="653" w:type="dxa"/>
            <w:tcBorders>
              <w:top w:val="nil"/>
              <w:left w:val="nil"/>
              <w:bottom w:val="single" w:sz="4" w:space="0" w:color="000000"/>
              <w:right w:val="single" w:sz="4" w:space="0" w:color="auto"/>
            </w:tcBorders>
            <w:shd w:val="clear" w:color="auto" w:fill="auto"/>
            <w:noWrap/>
            <w:vAlign w:val="center"/>
          </w:tcPr>
          <w:p w14:paraId="6CA8298B" w14:textId="77777777" w:rsidR="0080211C" w:rsidRDefault="007A5401">
            <w:pPr>
              <w:widowControl/>
              <w:jc w:val="center"/>
              <w:rPr>
                <w:rFonts w:ascii="宋体" w:hAnsi="宋体" w:cs="宋体"/>
                <w:kern w:val="0"/>
                <w:sz w:val="20"/>
                <w:szCs w:val="20"/>
              </w:rPr>
            </w:pPr>
            <w:proofErr w:type="gramStart"/>
            <w:r>
              <w:rPr>
                <w:rFonts w:ascii="宋体" w:hAnsi="宋体" w:cs="宋体" w:hint="eastAsia"/>
                <w:kern w:val="0"/>
                <w:sz w:val="20"/>
                <w:szCs w:val="20"/>
              </w:rPr>
              <w:lastRenderedPageBreak/>
              <w:t>个</w:t>
            </w:r>
            <w:proofErr w:type="gramEnd"/>
          </w:p>
        </w:tc>
        <w:tc>
          <w:tcPr>
            <w:tcW w:w="709" w:type="dxa"/>
            <w:tcBorders>
              <w:top w:val="nil"/>
              <w:left w:val="nil"/>
              <w:bottom w:val="single" w:sz="4" w:space="0" w:color="000000"/>
              <w:right w:val="single" w:sz="4" w:space="0" w:color="auto"/>
            </w:tcBorders>
            <w:shd w:val="clear" w:color="auto" w:fill="auto"/>
            <w:noWrap/>
            <w:vAlign w:val="center"/>
          </w:tcPr>
          <w:p w14:paraId="2EF64A1E"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146</w:t>
            </w:r>
          </w:p>
        </w:tc>
      </w:tr>
      <w:tr w:rsidR="0080211C" w14:paraId="3D753D9F"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9213858"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A5</w:t>
            </w:r>
          </w:p>
        </w:tc>
        <w:tc>
          <w:tcPr>
            <w:tcW w:w="1376" w:type="dxa"/>
            <w:tcBorders>
              <w:top w:val="nil"/>
              <w:left w:val="nil"/>
              <w:bottom w:val="single" w:sz="4" w:space="0" w:color="000000"/>
              <w:right w:val="single" w:sz="4" w:space="0" w:color="auto"/>
            </w:tcBorders>
            <w:shd w:val="clear" w:color="auto" w:fill="auto"/>
            <w:noWrap/>
            <w:vAlign w:val="center"/>
          </w:tcPr>
          <w:p w14:paraId="4FD9524C"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网络硬盘录像机</w:t>
            </w:r>
          </w:p>
        </w:tc>
        <w:tc>
          <w:tcPr>
            <w:tcW w:w="5200" w:type="dxa"/>
            <w:tcBorders>
              <w:top w:val="nil"/>
              <w:left w:val="nil"/>
              <w:bottom w:val="single" w:sz="4" w:space="0" w:color="000000"/>
              <w:right w:val="single" w:sz="4" w:space="0" w:color="auto"/>
            </w:tcBorders>
            <w:shd w:val="clear" w:color="auto" w:fill="auto"/>
          </w:tcPr>
          <w:p w14:paraId="2256F852"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w:t>
            </w:r>
            <w:r>
              <w:rPr>
                <w:rFonts w:ascii="宋体" w:hAnsi="宋体" w:cs="宋体" w:hint="eastAsia"/>
                <w:kern w:val="0"/>
                <w:sz w:val="20"/>
                <w:szCs w:val="20"/>
              </w:rPr>
              <w:t xml:space="preserve"> 16</w:t>
            </w:r>
            <w:r>
              <w:rPr>
                <w:rFonts w:ascii="宋体" w:hAnsi="宋体" w:cs="宋体" w:hint="eastAsia"/>
                <w:kern w:val="0"/>
                <w:sz w:val="20"/>
                <w:szCs w:val="20"/>
              </w:rPr>
              <w:t>盘</w:t>
            </w:r>
            <w:proofErr w:type="gramStart"/>
            <w:r>
              <w:rPr>
                <w:rFonts w:ascii="宋体" w:hAnsi="宋体" w:cs="宋体" w:hint="eastAsia"/>
                <w:kern w:val="0"/>
                <w:sz w:val="20"/>
                <w:szCs w:val="20"/>
              </w:rPr>
              <w:t>位网络</w:t>
            </w:r>
            <w:proofErr w:type="gramEnd"/>
            <w:r>
              <w:rPr>
                <w:rFonts w:ascii="宋体" w:hAnsi="宋体" w:cs="宋体" w:hint="eastAsia"/>
                <w:kern w:val="0"/>
                <w:sz w:val="20"/>
                <w:szCs w:val="20"/>
              </w:rPr>
              <w:t>硬盘录像机，具有不少于</w:t>
            </w:r>
            <w:r>
              <w:rPr>
                <w:rFonts w:ascii="宋体" w:hAnsi="宋体" w:cs="宋体" w:hint="eastAsia"/>
                <w:kern w:val="0"/>
                <w:sz w:val="20"/>
                <w:szCs w:val="20"/>
              </w:rPr>
              <w:t>16</w:t>
            </w:r>
            <w:r>
              <w:rPr>
                <w:rFonts w:ascii="宋体" w:hAnsi="宋体" w:cs="宋体" w:hint="eastAsia"/>
                <w:kern w:val="0"/>
                <w:sz w:val="20"/>
                <w:szCs w:val="20"/>
              </w:rPr>
              <w:t>个</w:t>
            </w:r>
            <w:r>
              <w:rPr>
                <w:rFonts w:ascii="宋体" w:hAnsi="宋体" w:cs="宋体" w:hint="eastAsia"/>
                <w:kern w:val="0"/>
                <w:sz w:val="20"/>
                <w:szCs w:val="20"/>
              </w:rPr>
              <w:t>SATA</w:t>
            </w:r>
            <w:r>
              <w:rPr>
                <w:rFonts w:ascii="宋体" w:hAnsi="宋体" w:cs="宋体" w:hint="eastAsia"/>
                <w:kern w:val="0"/>
                <w:sz w:val="20"/>
                <w:szCs w:val="20"/>
              </w:rPr>
              <w:t>接口，</w:t>
            </w:r>
            <w:proofErr w:type="gramStart"/>
            <w:r>
              <w:rPr>
                <w:rFonts w:ascii="宋体" w:hAnsi="宋体" w:cs="宋体" w:hint="eastAsia"/>
                <w:kern w:val="0"/>
                <w:sz w:val="20"/>
                <w:szCs w:val="20"/>
              </w:rPr>
              <w:t>可满配</w:t>
            </w:r>
            <w:proofErr w:type="gramEnd"/>
            <w:r>
              <w:rPr>
                <w:rFonts w:ascii="宋体" w:hAnsi="宋体" w:cs="宋体" w:hint="eastAsia"/>
                <w:kern w:val="0"/>
                <w:sz w:val="20"/>
                <w:szCs w:val="20"/>
              </w:rPr>
              <w:t>20TB</w:t>
            </w:r>
            <w:r>
              <w:rPr>
                <w:rFonts w:ascii="宋体" w:hAnsi="宋体" w:cs="宋体" w:hint="eastAsia"/>
                <w:kern w:val="0"/>
                <w:sz w:val="20"/>
                <w:szCs w:val="20"/>
              </w:rPr>
              <w:t>硬盘，搭载</w:t>
            </w:r>
            <w:r>
              <w:rPr>
                <w:rFonts w:ascii="宋体" w:hAnsi="宋体" w:cs="宋体" w:hint="eastAsia"/>
                <w:kern w:val="0"/>
                <w:sz w:val="20"/>
                <w:szCs w:val="20"/>
              </w:rPr>
              <w:t>1+1</w:t>
            </w:r>
            <w:r>
              <w:rPr>
                <w:rFonts w:ascii="宋体" w:hAnsi="宋体" w:cs="宋体" w:hint="eastAsia"/>
                <w:kern w:val="0"/>
                <w:sz w:val="20"/>
                <w:szCs w:val="20"/>
              </w:rPr>
              <w:t>冗余电源、</w:t>
            </w:r>
            <w:r>
              <w:rPr>
                <w:rFonts w:ascii="宋体" w:hAnsi="宋体" w:cs="宋体" w:hint="eastAsia"/>
                <w:kern w:val="0"/>
                <w:sz w:val="20"/>
                <w:szCs w:val="20"/>
              </w:rPr>
              <w:t>1+1</w:t>
            </w:r>
            <w:r>
              <w:rPr>
                <w:rFonts w:ascii="宋体" w:hAnsi="宋体" w:cs="宋体" w:hint="eastAsia"/>
                <w:kern w:val="0"/>
                <w:sz w:val="20"/>
                <w:szCs w:val="20"/>
              </w:rPr>
              <w:t>冗余风扇</w:t>
            </w:r>
          </w:p>
          <w:p w14:paraId="5BE305D5"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2</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可接入不少于</w:t>
            </w:r>
            <w:r>
              <w:rPr>
                <w:rFonts w:ascii="宋体" w:hAnsi="宋体" w:cs="宋体" w:hint="eastAsia"/>
                <w:kern w:val="0"/>
                <w:sz w:val="20"/>
                <w:szCs w:val="20"/>
              </w:rPr>
              <w:t>128</w:t>
            </w:r>
            <w:r>
              <w:rPr>
                <w:rFonts w:ascii="宋体" w:hAnsi="宋体" w:cs="宋体" w:hint="eastAsia"/>
                <w:kern w:val="0"/>
                <w:sz w:val="20"/>
                <w:szCs w:val="20"/>
              </w:rPr>
              <w:t>路</w:t>
            </w:r>
            <w:r>
              <w:rPr>
                <w:rFonts w:ascii="宋体" w:hAnsi="宋体" w:cs="宋体" w:hint="eastAsia"/>
                <w:kern w:val="0"/>
                <w:sz w:val="20"/>
                <w:szCs w:val="20"/>
              </w:rPr>
              <w:t>H.264</w:t>
            </w:r>
            <w:r>
              <w:rPr>
                <w:rFonts w:ascii="宋体" w:hAnsi="宋体" w:cs="宋体" w:hint="eastAsia"/>
                <w:kern w:val="0"/>
                <w:sz w:val="20"/>
                <w:szCs w:val="20"/>
              </w:rPr>
              <w:t>、</w:t>
            </w:r>
            <w:r>
              <w:rPr>
                <w:rFonts w:ascii="宋体" w:hAnsi="宋体" w:cs="宋体" w:hint="eastAsia"/>
                <w:kern w:val="0"/>
                <w:sz w:val="20"/>
                <w:szCs w:val="20"/>
              </w:rPr>
              <w:t>H.265</w:t>
            </w:r>
            <w:r>
              <w:rPr>
                <w:rFonts w:ascii="宋体" w:hAnsi="宋体" w:cs="宋体" w:hint="eastAsia"/>
                <w:kern w:val="0"/>
                <w:sz w:val="20"/>
                <w:szCs w:val="20"/>
              </w:rPr>
              <w:t>格式</w:t>
            </w:r>
            <w:proofErr w:type="gramStart"/>
            <w:r>
              <w:rPr>
                <w:rFonts w:ascii="宋体" w:hAnsi="宋体" w:cs="宋体" w:hint="eastAsia"/>
                <w:kern w:val="0"/>
                <w:sz w:val="20"/>
                <w:szCs w:val="20"/>
              </w:rPr>
              <w:t>高清码流</w:t>
            </w:r>
            <w:proofErr w:type="gramEnd"/>
            <w:r>
              <w:rPr>
                <w:rFonts w:ascii="宋体" w:hAnsi="宋体" w:cs="宋体" w:hint="eastAsia"/>
                <w:kern w:val="0"/>
                <w:sz w:val="20"/>
                <w:szCs w:val="20"/>
              </w:rPr>
              <w:t>；支持最大接入带宽</w:t>
            </w:r>
            <w:r>
              <w:rPr>
                <w:rFonts w:ascii="宋体" w:hAnsi="宋体" w:cs="宋体" w:hint="eastAsia"/>
                <w:kern w:val="0"/>
                <w:sz w:val="20"/>
                <w:szCs w:val="20"/>
              </w:rPr>
              <w:t xml:space="preserve"> 1024Mbps</w:t>
            </w:r>
            <w:r>
              <w:rPr>
                <w:rFonts w:ascii="宋体" w:hAnsi="宋体" w:cs="宋体" w:hint="eastAsia"/>
                <w:kern w:val="0"/>
                <w:sz w:val="20"/>
                <w:szCs w:val="20"/>
              </w:rPr>
              <w:t>，最大存储带宽</w:t>
            </w:r>
            <w:r>
              <w:rPr>
                <w:rFonts w:ascii="宋体" w:hAnsi="宋体" w:cs="宋体" w:hint="eastAsia"/>
                <w:kern w:val="0"/>
                <w:sz w:val="20"/>
                <w:szCs w:val="20"/>
              </w:rPr>
              <w:t xml:space="preserve"> 1024Mbps</w:t>
            </w:r>
            <w:r>
              <w:rPr>
                <w:rFonts w:ascii="宋体" w:hAnsi="宋体" w:cs="宋体" w:hint="eastAsia"/>
                <w:kern w:val="0"/>
                <w:sz w:val="20"/>
                <w:szCs w:val="20"/>
              </w:rPr>
              <w:t>，最大转发带宽</w:t>
            </w:r>
            <w:r>
              <w:rPr>
                <w:rFonts w:ascii="宋体" w:hAnsi="宋体" w:cs="宋体" w:hint="eastAsia"/>
                <w:kern w:val="0"/>
                <w:sz w:val="20"/>
                <w:szCs w:val="20"/>
              </w:rPr>
              <w:t xml:space="preserve"> 1024Mbps</w:t>
            </w:r>
          </w:p>
          <w:p w14:paraId="1AB4B1F3"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3</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可同时显示输出不少于</w:t>
            </w:r>
            <w:r>
              <w:rPr>
                <w:rFonts w:ascii="宋体" w:hAnsi="宋体" w:cs="宋体" w:hint="eastAsia"/>
                <w:kern w:val="0"/>
                <w:sz w:val="20"/>
                <w:szCs w:val="20"/>
              </w:rPr>
              <w:t>64</w:t>
            </w:r>
            <w:r>
              <w:rPr>
                <w:rFonts w:ascii="宋体" w:hAnsi="宋体" w:cs="宋体" w:hint="eastAsia"/>
                <w:kern w:val="0"/>
                <w:sz w:val="20"/>
                <w:szCs w:val="20"/>
              </w:rPr>
              <w:t>路</w:t>
            </w:r>
            <w:r>
              <w:rPr>
                <w:rFonts w:ascii="宋体" w:hAnsi="宋体" w:cs="宋体" w:hint="eastAsia"/>
                <w:kern w:val="0"/>
                <w:sz w:val="20"/>
                <w:szCs w:val="20"/>
              </w:rPr>
              <w:t>2MP</w:t>
            </w:r>
            <w:r>
              <w:rPr>
                <w:rFonts w:ascii="宋体" w:hAnsi="宋体" w:cs="宋体" w:hint="eastAsia"/>
                <w:kern w:val="0"/>
                <w:sz w:val="20"/>
                <w:szCs w:val="20"/>
              </w:rPr>
              <w:t>、</w:t>
            </w:r>
            <w:r>
              <w:rPr>
                <w:rFonts w:ascii="宋体" w:hAnsi="宋体" w:cs="宋体" w:hint="eastAsia"/>
                <w:kern w:val="0"/>
                <w:sz w:val="20"/>
                <w:szCs w:val="20"/>
              </w:rPr>
              <w:t xml:space="preserve"> H.265 </w:t>
            </w:r>
            <w:r>
              <w:rPr>
                <w:rFonts w:ascii="宋体" w:hAnsi="宋体" w:cs="宋体" w:hint="eastAsia"/>
                <w:kern w:val="0"/>
                <w:sz w:val="20"/>
                <w:szCs w:val="20"/>
              </w:rPr>
              <w:t>编码、</w:t>
            </w:r>
            <w:r>
              <w:rPr>
                <w:rFonts w:ascii="宋体" w:hAnsi="宋体" w:cs="宋体" w:hint="eastAsia"/>
                <w:kern w:val="0"/>
                <w:sz w:val="20"/>
                <w:szCs w:val="20"/>
              </w:rPr>
              <w:t>25fps</w:t>
            </w:r>
            <w:r>
              <w:rPr>
                <w:rFonts w:ascii="宋体" w:hAnsi="宋体" w:cs="宋体" w:hint="eastAsia"/>
                <w:kern w:val="0"/>
                <w:sz w:val="20"/>
                <w:szCs w:val="20"/>
              </w:rPr>
              <w:t>、</w:t>
            </w:r>
            <w:r>
              <w:rPr>
                <w:rFonts w:ascii="宋体" w:hAnsi="宋体" w:cs="宋体" w:hint="eastAsia"/>
                <w:kern w:val="0"/>
                <w:sz w:val="20"/>
                <w:szCs w:val="20"/>
              </w:rPr>
              <w:t>1920</w:t>
            </w:r>
            <w:r>
              <w:rPr>
                <w:rFonts w:ascii="宋体" w:hAnsi="宋体" w:cs="宋体" w:hint="eastAsia"/>
                <w:kern w:val="0"/>
                <w:sz w:val="20"/>
                <w:szCs w:val="20"/>
              </w:rPr>
              <w:t>×</w:t>
            </w:r>
            <w:r>
              <w:rPr>
                <w:rFonts w:ascii="宋体" w:hAnsi="宋体" w:cs="宋体" w:hint="eastAsia"/>
                <w:kern w:val="0"/>
                <w:sz w:val="20"/>
                <w:szCs w:val="20"/>
              </w:rPr>
              <w:t xml:space="preserve">1080 </w:t>
            </w:r>
            <w:r>
              <w:rPr>
                <w:rFonts w:ascii="宋体" w:hAnsi="宋体" w:cs="宋体" w:hint="eastAsia"/>
                <w:kern w:val="0"/>
                <w:sz w:val="20"/>
                <w:szCs w:val="20"/>
              </w:rPr>
              <w:t>格式的视频图像，最大支持</w:t>
            </w:r>
            <w:r>
              <w:rPr>
                <w:rFonts w:ascii="宋体" w:hAnsi="宋体" w:cs="宋体" w:hint="eastAsia"/>
                <w:kern w:val="0"/>
                <w:sz w:val="20"/>
                <w:szCs w:val="20"/>
              </w:rPr>
              <w:t xml:space="preserve"> 128</w:t>
            </w:r>
            <w:r>
              <w:rPr>
                <w:rFonts w:ascii="宋体" w:hAnsi="宋体" w:cs="宋体" w:hint="eastAsia"/>
                <w:kern w:val="0"/>
                <w:sz w:val="20"/>
                <w:szCs w:val="20"/>
              </w:rPr>
              <w:t>个分屏预览</w:t>
            </w:r>
          </w:p>
          <w:p w14:paraId="3567EDF0"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w:t>
            </w:r>
            <w:r>
              <w:rPr>
                <w:rFonts w:ascii="宋体" w:hAnsi="宋体" w:cs="宋体" w:hint="eastAsia"/>
                <w:kern w:val="0"/>
                <w:sz w:val="20"/>
                <w:szCs w:val="20"/>
              </w:rPr>
              <w:t>4</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具有</w:t>
            </w:r>
            <w:r>
              <w:rPr>
                <w:rFonts w:ascii="宋体" w:hAnsi="宋体" w:cs="宋体" w:hint="eastAsia"/>
                <w:kern w:val="0"/>
                <w:sz w:val="20"/>
                <w:szCs w:val="20"/>
              </w:rPr>
              <w:t>2</w:t>
            </w:r>
            <w:r>
              <w:rPr>
                <w:rFonts w:ascii="宋体" w:hAnsi="宋体" w:cs="宋体" w:hint="eastAsia"/>
                <w:kern w:val="0"/>
                <w:sz w:val="20"/>
                <w:szCs w:val="20"/>
              </w:rPr>
              <w:t>个</w:t>
            </w:r>
            <w:r>
              <w:rPr>
                <w:rFonts w:ascii="宋体" w:hAnsi="宋体" w:cs="宋体" w:hint="eastAsia"/>
                <w:kern w:val="0"/>
                <w:sz w:val="20"/>
                <w:szCs w:val="20"/>
              </w:rPr>
              <w:t>HDMI</w:t>
            </w:r>
            <w:r>
              <w:rPr>
                <w:rFonts w:ascii="宋体" w:hAnsi="宋体" w:cs="宋体" w:hint="eastAsia"/>
                <w:kern w:val="0"/>
                <w:sz w:val="20"/>
                <w:szCs w:val="20"/>
              </w:rPr>
              <w:t>接口、</w:t>
            </w:r>
            <w:r>
              <w:rPr>
                <w:rFonts w:ascii="宋体" w:hAnsi="宋体" w:cs="宋体" w:hint="eastAsia"/>
                <w:kern w:val="0"/>
                <w:sz w:val="20"/>
                <w:szCs w:val="20"/>
              </w:rPr>
              <w:t>2</w:t>
            </w:r>
            <w:r>
              <w:rPr>
                <w:rFonts w:ascii="宋体" w:hAnsi="宋体" w:cs="宋体" w:hint="eastAsia"/>
                <w:kern w:val="0"/>
                <w:sz w:val="20"/>
                <w:szCs w:val="20"/>
              </w:rPr>
              <w:t>个</w:t>
            </w:r>
            <w:r>
              <w:rPr>
                <w:rFonts w:ascii="宋体" w:hAnsi="宋体" w:cs="宋体" w:hint="eastAsia"/>
                <w:kern w:val="0"/>
                <w:sz w:val="20"/>
                <w:szCs w:val="20"/>
              </w:rPr>
              <w:t>DP</w:t>
            </w:r>
            <w:r>
              <w:rPr>
                <w:rFonts w:ascii="宋体" w:hAnsi="宋体" w:cs="宋体" w:hint="eastAsia"/>
                <w:kern w:val="0"/>
                <w:sz w:val="20"/>
                <w:szCs w:val="20"/>
              </w:rPr>
              <w:t>接口、</w:t>
            </w:r>
            <w:r>
              <w:rPr>
                <w:rFonts w:ascii="宋体" w:hAnsi="宋体" w:cs="宋体" w:hint="eastAsia"/>
                <w:kern w:val="0"/>
                <w:sz w:val="20"/>
                <w:szCs w:val="20"/>
              </w:rPr>
              <w:t>2</w:t>
            </w:r>
            <w:r>
              <w:rPr>
                <w:rFonts w:ascii="宋体" w:hAnsi="宋体" w:cs="宋体" w:hint="eastAsia"/>
                <w:kern w:val="0"/>
                <w:sz w:val="20"/>
                <w:szCs w:val="20"/>
              </w:rPr>
              <w:t>个</w:t>
            </w:r>
            <w:r>
              <w:rPr>
                <w:rFonts w:ascii="宋体" w:hAnsi="宋体" w:cs="宋体" w:hint="eastAsia"/>
                <w:kern w:val="0"/>
                <w:sz w:val="20"/>
                <w:szCs w:val="20"/>
              </w:rPr>
              <w:t>V-DP</w:t>
            </w:r>
            <w:r>
              <w:rPr>
                <w:rFonts w:ascii="宋体" w:hAnsi="宋体" w:cs="宋体" w:hint="eastAsia"/>
                <w:kern w:val="0"/>
                <w:sz w:val="20"/>
                <w:szCs w:val="20"/>
              </w:rPr>
              <w:t>接口、</w:t>
            </w:r>
            <w:r>
              <w:rPr>
                <w:rFonts w:ascii="宋体" w:hAnsi="宋体" w:cs="宋体" w:hint="eastAsia"/>
                <w:kern w:val="0"/>
                <w:sz w:val="20"/>
                <w:szCs w:val="20"/>
              </w:rPr>
              <w:t>1</w:t>
            </w:r>
            <w:r>
              <w:rPr>
                <w:rFonts w:ascii="宋体" w:hAnsi="宋体" w:cs="宋体" w:hint="eastAsia"/>
                <w:kern w:val="0"/>
                <w:sz w:val="20"/>
                <w:szCs w:val="20"/>
              </w:rPr>
              <w:t>个</w:t>
            </w:r>
            <w:r>
              <w:rPr>
                <w:rFonts w:ascii="宋体" w:hAnsi="宋体" w:cs="宋体" w:hint="eastAsia"/>
                <w:kern w:val="0"/>
                <w:sz w:val="20"/>
                <w:szCs w:val="20"/>
              </w:rPr>
              <w:t>VGA</w:t>
            </w:r>
            <w:r>
              <w:rPr>
                <w:rFonts w:ascii="宋体" w:hAnsi="宋体" w:cs="宋体" w:hint="eastAsia"/>
                <w:kern w:val="0"/>
                <w:sz w:val="20"/>
                <w:szCs w:val="20"/>
              </w:rPr>
              <w:t>接口、</w:t>
            </w:r>
            <w:r>
              <w:rPr>
                <w:rFonts w:ascii="宋体" w:hAnsi="宋体" w:cs="宋体" w:hint="eastAsia"/>
                <w:kern w:val="0"/>
                <w:sz w:val="20"/>
                <w:szCs w:val="20"/>
              </w:rPr>
              <w:t>4</w:t>
            </w:r>
            <w:r>
              <w:rPr>
                <w:rFonts w:ascii="宋体" w:hAnsi="宋体" w:cs="宋体" w:hint="eastAsia"/>
                <w:kern w:val="0"/>
                <w:sz w:val="20"/>
                <w:szCs w:val="20"/>
              </w:rPr>
              <w:t>个</w:t>
            </w:r>
            <w:r>
              <w:rPr>
                <w:rFonts w:ascii="宋体" w:hAnsi="宋体" w:cs="宋体" w:hint="eastAsia"/>
                <w:kern w:val="0"/>
                <w:sz w:val="20"/>
                <w:szCs w:val="20"/>
              </w:rPr>
              <w:t xml:space="preserve"> RJ45 2.5Gbps</w:t>
            </w:r>
            <w:r>
              <w:rPr>
                <w:rFonts w:ascii="宋体" w:hAnsi="宋体" w:cs="宋体" w:hint="eastAsia"/>
                <w:kern w:val="0"/>
                <w:sz w:val="20"/>
                <w:szCs w:val="20"/>
              </w:rPr>
              <w:t>网络接口；</w:t>
            </w:r>
            <w:r>
              <w:rPr>
                <w:rFonts w:ascii="宋体" w:hAnsi="宋体" w:cs="宋体" w:hint="eastAsia"/>
                <w:kern w:val="0"/>
                <w:sz w:val="20"/>
                <w:szCs w:val="20"/>
              </w:rPr>
              <w:t>2</w:t>
            </w:r>
            <w:r>
              <w:rPr>
                <w:rFonts w:ascii="宋体" w:hAnsi="宋体" w:cs="宋体" w:hint="eastAsia"/>
                <w:kern w:val="0"/>
                <w:sz w:val="20"/>
                <w:szCs w:val="20"/>
              </w:rPr>
              <w:t>个</w:t>
            </w:r>
            <w:r>
              <w:rPr>
                <w:rFonts w:ascii="宋体" w:hAnsi="宋体" w:cs="宋体" w:hint="eastAsia"/>
                <w:kern w:val="0"/>
                <w:sz w:val="20"/>
                <w:szCs w:val="20"/>
              </w:rPr>
              <w:t>USB2.0</w:t>
            </w:r>
            <w:r>
              <w:rPr>
                <w:rFonts w:ascii="宋体" w:hAnsi="宋体" w:cs="宋体" w:hint="eastAsia"/>
                <w:kern w:val="0"/>
                <w:sz w:val="20"/>
                <w:szCs w:val="20"/>
              </w:rPr>
              <w:t>接口、</w:t>
            </w:r>
            <w:r>
              <w:rPr>
                <w:rFonts w:ascii="宋体" w:hAnsi="宋体" w:cs="宋体" w:hint="eastAsia"/>
                <w:kern w:val="0"/>
                <w:sz w:val="20"/>
                <w:szCs w:val="20"/>
              </w:rPr>
              <w:t>4</w:t>
            </w:r>
            <w:r>
              <w:rPr>
                <w:rFonts w:ascii="宋体" w:hAnsi="宋体" w:cs="宋体" w:hint="eastAsia"/>
                <w:kern w:val="0"/>
                <w:sz w:val="20"/>
                <w:szCs w:val="20"/>
              </w:rPr>
              <w:t>个</w:t>
            </w:r>
            <w:r>
              <w:rPr>
                <w:rFonts w:ascii="宋体" w:hAnsi="宋体" w:cs="宋体" w:hint="eastAsia"/>
                <w:kern w:val="0"/>
                <w:sz w:val="20"/>
                <w:szCs w:val="20"/>
              </w:rPr>
              <w:t>USB3.0</w:t>
            </w:r>
            <w:r>
              <w:rPr>
                <w:rFonts w:ascii="宋体" w:hAnsi="宋体" w:cs="宋体" w:hint="eastAsia"/>
                <w:kern w:val="0"/>
                <w:sz w:val="20"/>
                <w:szCs w:val="20"/>
              </w:rPr>
              <w:t>接口、</w:t>
            </w:r>
            <w:r>
              <w:rPr>
                <w:rFonts w:ascii="宋体" w:hAnsi="宋体" w:cs="宋体" w:hint="eastAsia"/>
                <w:kern w:val="0"/>
                <w:sz w:val="20"/>
                <w:szCs w:val="20"/>
              </w:rPr>
              <w:t>1</w:t>
            </w:r>
            <w:r>
              <w:rPr>
                <w:rFonts w:ascii="宋体" w:hAnsi="宋体" w:cs="宋体" w:hint="eastAsia"/>
                <w:kern w:val="0"/>
                <w:sz w:val="20"/>
                <w:szCs w:val="20"/>
              </w:rPr>
              <w:t>个</w:t>
            </w:r>
            <w:r>
              <w:rPr>
                <w:rFonts w:ascii="宋体" w:hAnsi="宋体" w:cs="宋体" w:hint="eastAsia"/>
                <w:kern w:val="0"/>
                <w:sz w:val="20"/>
                <w:szCs w:val="20"/>
              </w:rPr>
              <w:t>RS232</w:t>
            </w:r>
            <w:r>
              <w:rPr>
                <w:rFonts w:ascii="宋体" w:hAnsi="宋体" w:cs="宋体" w:hint="eastAsia"/>
                <w:kern w:val="0"/>
                <w:sz w:val="20"/>
                <w:szCs w:val="20"/>
              </w:rPr>
              <w:t>接口、</w:t>
            </w:r>
            <w:r>
              <w:rPr>
                <w:rFonts w:ascii="宋体" w:hAnsi="宋体" w:cs="宋体" w:hint="eastAsia"/>
                <w:kern w:val="0"/>
                <w:sz w:val="20"/>
                <w:szCs w:val="20"/>
              </w:rPr>
              <w:t>1</w:t>
            </w:r>
            <w:r>
              <w:rPr>
                <w:rFonts w:ascii="宋体" w:hAnsi="宋体" w:cs="宋体" w:hint="eastAsia"/>
                <w:kern w:val="0"/>
                <w:sz w:val="20"/>
                <w:szCs w:val="20"/>
              </w:rPr>
              <w:t>个</w:t>
            </w:r>
            <w:r>
              <w:rPr>
                <w:rFonts w:ascii="宋体" w:hAnsi="宋体" w:cs="宋体" w:hint="eastAsia"/>
                <w:kern w:val="0"/>
                <w:sz w:val="20"/>
                <w:szCs w:val="20"/>
              </w:rPr>
              <w:t>RS485</w:t>
            </w:r>
            <w:r>
              <w:rPr>
                <w:rFonts w:ascii="宋体" w:hAnsi="宋体" w:cs="宋体" w:hint="eastAsia"/>
                <w:kern w:val="0"/>
                <w:sz w:val="20"/>
                <w:szCs w:val="20"/>
              </w:rPr>
              <w:t>接口（可接入</w:t>
            </w:r>
            <w:r>
              <w:rPr>
                <w:rFonts w:ascii="宋体" w:hAnsi="宋体" w:cs="宋体" w:hint="eastAsia"/>
                <w:kern w:val="0"/>
                <w:sz w:val="20"/>
                <w:szCs w:val="20"/>
              </w:rPr>
              <w:t>RS485</w:t>
            </w:r>
            <w:r>
              <w:rPr>
                <w:rFonts w:ascii="宋体" w:hAnsi="宋体" w:cs="宋体" w:hint="eastAsia"/>
                <w:kern w:val="0"/>
                <w:sz w:val="20"/>
                <w:szCs w:val="20"/>
              </w:rPr>
              <w:t>键盘）、</w:t>
            </w:r>
            <w:r>
              <w:rPr>
                <w:rFonts w:ascii="宋体" w:hAnsi="宋体" w:cs="宋体" w:hint="eastAsia"/>
                <w:kern w:val="0"/>
                <w:sz w:val="20"/>
                <w:szCs w:val="20"/>
              </w:rPr>
              <w:t>1</w:t>
            </w:r>
            <w:r>
              <w:rPr>
                <w:rFonts w:ascii="宋体" w:hAnsi="宋体" w:cs="宋体" w:hint="eastAsia"/>
                <w:kern w:val="0"/>
                <w:sz w:val="20"/>
                <w:szCs w:val="20"/>
              </w:rPr>
              <w:t>个</w:t>
            </w:r>
            <w:proofErr w:type="spellStart"/>
            <w:r>
              <w:rPr>
                <w:rFonts w:ascii="宋体" w:hAnsi="宋体" w:cs="宋体" w:hint="eastAsia"/>
                <w:kern w:val="0"/>
                <w:sz w:val="20"/>
                <w:szCs w:val="20"/>
              </w:rPr>
              <w:t>eSata</w:t>
            </w:r>
            <w:proofErr w:type="spellEnd"/>
            <w:r>
              <w:rPr>
                <w:rFonts w:ascii="宋体" w:hAnsi="宋体" w:cs="宋体" w:hint="eastAsia"/>
                <w:kern w:val="0"/>
                <w:sz w:val="20"/>
                <w:szCs w:val="20"/>
              </w:rPr>
              <w:t>接口；</w:t>
            </w:r>
            <w:r>
              <w:rPr>
                <w:rFonts w:ascii="宋体" w:hAnsi="宋体" w:cs="宋体" w:hint="eastAsia"/>
                <w:kern w:val="0"/>
                <w:sz w:val="20"/>
                <w:szCs w:val="20"/>
              </w:rPr>
              <w:t>1+1</w:t>
            </w:r>
            <w:r>
              <w:rPr>
                <w:rFonts w:ascii="宋体" w:hAnsi="宋体" w:cs="宋体" w:hint="eastAsia"/>
                <w:kern w:val="0"/>
                <w:sz w:val="20"/>
                <w:szCs w:val="20"/>
              </w:rPr>
              <w:t>冗余电源，</w:t>
            </w:r>
            <w:r>
              <w:rPr>
                <w:rFonts w:ascii="宋体" w:hAnsi="宋体" w:cs="宋体" w:hint="eastAsia"/>
                <w:kern w:val="0"/>
                <w:sz w:val="20"/>
                <w:szCs w:val="20"/>
              </w:rPr>
              <w:t>1+1</w:t>
            </w:r>
            <w:r>
              <w:rPr>
                <w:rFonts w:ascii="宋体" w:hAnsi="宋体" w:cs="宋体" w:hint="eastAsia"/>
                <w:kern w:val="0"/>
                <w:sz w:val="20"/>
                <w:szCs w:val="20"/>
              </w:rPr>
              <w:t>冗余风扇；具有</w:t>
            </w:r>
            <w:r>
              <w:rPr>
                <w:rFonts w:ascii="宋体" w:hAnsi="宋体" w:cs="宋体" w:hint="eastAsia"/>
                <w:kern w:val="0"/>
                <w:sz w:val="20"/>
                <w:szCs w:val="20"/>
              </w:rPr>
              <w:t>1</w:t>
            </w:r>
            <w:r>
              <w:rPr>
                <w:rFonts w:ascii="宋体" w:hAnsi="宋体" w:cs="宋体" w:hint="eastAsia"/>
                <w:kern w:val="0"/>
                <w:sz w:val="20"/>
                <w:szCs w:val="20"/>
              </w:rPr>
              <w:t>路音频输入接口、</w:t>
            </w:r>
            <w:r>
              <w:rPr>
                <w:rFonts w:ascii="宋体" w:hAnsi="宋体" w:cs="宋体" w:hint="eastAsia"/>
                <w:kern w:val="0"/>
                <w:sz w:val="20"/>
                <w:szCs w:val="20"/>
              </w:rPr>
              <w:t>1</w:t>
            </w:r>
            <w:r>
              <w:rPr>
                <w:rFonts w:ascii="宋体" w:hAnsi="宋体" w:cs="宋体" w:hint="eastAsia"/>
                <w:kern w:val="0"/>
                <w:sz w:val="20"/>
                <w:szCs w:val="20"/>
              </w:rPr>
              <w:t>路音频输出接口、</w:t>
            </w:r>
            <w:r>
              <w:rPr>
                <w:rFonts w:ascii="宋体" w:hAnsi="宋体" w:cs="宋体" w:hint="eastAsia"/>
                <w:kern w:val="0"/>
                <w:sz w:val="20"/>
                <w:szCs w:val="20"/>
              </w:rPr>
              <w:t>16</w:t>
            </w:r>
            <w:r>
              <w:rPr>
                <w:rFonts w:ascii="宋体" w:hAnsi="宋体" w:cs="宋体" w:hint="eastAsia"/>
                <w:kern w:val="0"/>
                <w:sz w:val="20"/>
                <w:szCs w:val="20"/>
              </w:rPr>
              <w:t>路报警输入接口、</w:t>
            </w:r>
            <w:r>
              <w:rPr>
                <w:rFonts w:ascii="宋体" w:hAnsi="宋体" w:cs="宋体" w:hint="eastAsia"/>
                <w:kern w:val="0"/>
                <w:sz w:val="20"/>
                <w:szCs w:val="20"/>
              </w:rPr>
              <w:t>8</w:t>
            </w:r>
            <w:r>
              <w:rPr>
                <w:rFonts w:ascii="宋体" w:hAnsi="宋体" w:cs="宋体" w:hint="eastAsia"/>
                <w:kern w:val="0"/>
                <w:sz w:val="20"/>
                <w:szCs w:val="20"/>
              </w:rPr>
              <w:t>路报警输出接口、可内置</w:t>
            </w:r>
            <w:r>
              <w:rPr>
                <w:rFonts w:ascii="宋体" w:hAnsi="宋体" w:cs="宋体" w:hint="eastAsia"/>
                <w:kern w:val="0"/>
                <w:sz w:val="20"/>
                <w:szCs w:val="20"/>
              </w:rPr>
              <w:t>16</w:t>
            </w:r>
            <w:r>
              <w:rPr>
                <w:rFonts w:ascii="宋体" w:hAnsi="宋体" w:cs="宋体" w:hint="eastAsia"/>
                <w:kern w:val="0"/>
                <w:sz w:val="20"/>
                <w:szCs w:val="20"/>
              </w:rPr>
              <w:t>块</w:t>
            </w:r>
            <w:r>
              <w:rPr>
                <w:rFonts w:ascii="宋体" w:hAnsi="宋体" w:cs="宋体" w:hint="eastAsia"/>
                <w:kern w:val="0"/>
                <w:sz w:val="20"/>
                <w:szCs w:val="20"/>
              </w:rPr>
              <w:t>SATA3.0</w:t>
            </w:r>
            <w:r>
              <w:rPr>
                <w:rFonts w:ascii="宋体" w:hAnsi="宋体" w:cs="宋体" w:hint="eastAsia"/>
                <w:kern w:val="0"/>
                <w:sz w:val="20"/>
                <w:szCs w:val="20"/>
              </w:rPr>
              <w:t>接口硬盘</w:t>
            </w:r>
          </w:p>
          <w:p w14:paraId="3753555A"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5</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具备可插拔式安装主板、风扇、电源模块，并且风扇、冗余电源模块可热插拔</w:t>
            </w:r>
          </w:p>
          <w:p w14:paraId="3D775683"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w:t>
            </w:r>
            <w:r>
              <w:rPr>
                <w:rFonts w:ascii="宋体" w:hAnsi="宋体" w:cs="宋体" w:hint="eastAsia"/>
                <w:kern w:val="0"/>
                <w:sz w:val="20"/>
                <w:szCs w:val="20"/>
              </w:rPr>
              <w:t>6</w:t>
            </w:r>
            <w:r>
              <w:rPr>
                <w:rFonts w:ascii="宋体" w:hAnsi="宋体" w:cs="宋体" w:hint="eastAsia"/>
                <w:kern w:val="0"/>
                <w:sz w:val="20"/>
                <w:szCs w:val="20"/>
              </w:rPr>
              <w:t>、支持不少于</w:t>
            </w:r>
            <w:r>
              <w:rPr>
                <w:rFonts w:ascii="宋体" w:hAnsi="宋体" w:cs="宋体" w:hint="eastAsia"/>
                <w:kern w:val="0"/>
                <w:sz w:val="20"/>
                <w:szCs w:val="20"/>
              </w:rPr>
              <w:t>3</w:t>
            </w:r>
            <w:r>
              <w:rPr>
                <w:rFonts w:ascii="宋体" w:hAnsi="宋体" w:cs="宋体" w:hint="eastAsia"/>
                <w:kern w:val="0"/>
                <w:sz w:val="20"/>
                <w:szCs w:val="20"/>
              </w:rPr>
              <w:t>种输出模式：</w:t>
            </w:r>
            <w:r>
              <w:rPr>
                <w:rFonts w:ascii="宋体" w:hAnsi="宋体" w:cs="宋体" w:hint="eastAsia"/>
                <w:kern w:val="0"/>
                <w:sz w:val="20"/>
                <w:szCs w:val="20"/>
              </w:rPr>
              <w:t>4K</w:t>
            </w:r>
            <w:r>
              <w:rPr>
                <w:rFonts w:ascii="宋体" w:hAnsi="宋体" w:cs="宋体" w:hint="eastAsia"/>
                <w:kern w:val="0"/>
                <w:sz w:val="20"/>
                <w:szCs w:val="20"/>
              </w:rPr>
              <w:t>模式、单</w:t>
            </w:r>
            <w:r>
              <w:rPr>
                <w:rFonts w:ascii="宋体" w:hAnsi="宋体" w:cs="宋体" w:hint="eastAsia"/>
                <w:kern w:val="0"/>
                <w:sz w:val="20"/>
                <w:szCs w:val="20"/>
              </w:rPr>
              <w:t>8K</w:t>
            </w:r>
            <w:r>
              <w:rPr>
                <w:rFonts w:ascii="宋体" w:hAnsi="宋体" w:cs="宋体" w:hint="eastAsia"/>
                <w:kern w:val="0"/>
                <w:sz w:val="20"/>
                <w:szCs w:val="20"/>
              </w:rPr>
              <w:t>模式和双</w:t>
            </w:r>
            <w:r>
              <w:rPr>
                <w:rFonts w:ascii="宋体" w:hAnsi="宋体" w:cs="宋体" w:hint="eastAsia"/>
                <w:kern w:val="0"/>
                <w:sz w:val="20"/>
                <w:szCs w:val="20"/>
              </w:rPr>
              <w:t>8K</w:t>
            </w:r>
            <w:r>
              <w:rPr>
                <w:rFonts w:ascii="宋体" w:hAnsi="宋体" w:cs="宋体" w:hint="eastAsia"/>
                <w:kern w:val="0"/>
                <w:sz w:val="20"/>
                <w:szCs w:val="20"/>
              </w:rPr>
              <w:t>模式。在</w:t>
            </w:r>
            <w:r>
              <w:rPr>
                <w:rFonts w:ascii="宋体" w:hAnsi="宋体" w:cs="宋体" w:hint="eastAsia"/>
                <w:kern w:val="0"/>
                <w:sz w:val="20"/>
                <w:szCs w:val="20"/>
              </w:rPr>
              <w:t>4K</w:t>
            </w:r>
            <w:r>
              <w:rPr>
                <w:rFonts w:ascii="宋体" w:hAnsi="宋体" w:cs="宋体" w:hint="eastAsia"/>
                <w:kern w:val="0"/>
                <w:sz w:val="20"/>
                <w:szCs w:val="20"/>
              </w:rPr>
              <w:t>模式下，支持选取</w:t>
            </w:r>
            <w:r>
              <w:rPr>
                <w:rFonts w:ascii="宋体" w:hAnsi="宋体" w:cs="宋体" w:hint="eastAsia"/>
                <w:kern w:val="0"/>
                <w:sz w:val="20"/>
                <w:szCs w:val="20"/>
              </w:rPr>
              <w:t>HDMI1/HDMI2/DP1/DP2</w:t>
            </w:r>
            <w:r>
              <w:rPr>
                <w:rFonts w:ascii="宋体" w:hAnsi="宋体" w:cs="宋体" w:hint="eastAsia"/>
                <w:kern w:val="0"/>
                <w:sz w:val="20"/>
                <w:szCs w:val="20"/>
              </w:rPr>
              <w:t>或者</w:t>
            </w:r>
            <w:r>
              <w:rPr>
                <w:rFonts w:ascii="宋体" w:hAnsi="宋体" w:cs="宋体" w:hint="eastAsia"/>
                <w:kern w:val="0"/>
                <w:sz w:val="20"/>
                <w:szCs w:val="20"/>
              </w:rPr>
              <w:t>HDMI1/HDMI2/V-DP1/V-DP2</w:t>
            </w:r>
            <w:r>
              <w:rPr>
                <w:rFonts w:ascii="宋体" w:hAnsi="宋体" w:cs="宋体" w:hint="eastAsia"/>
                <w:kern w:val="0"/>
                <w:sz w:val="20"/>
                <w:szCs w:val="20"/>
              </w:rPr>
              <w:t>作为输出口，输出</w:t>
            </w:r>
            <w:r>
              <w:rPr>
                <w:rFonts w:ascii="宋体" w:hAnsi="宋体" w:cs="宋体" w:hint="eastAsia"/>
                <w:kern w:val="0"/>
                <w:sz w:val="20"/>
                <w:szCs w:val="20"/>
              </w:rPr>
              <w:t>4</w:t>
            </w:r>
            <w:r>
              <w:rPr>
                <w:rFonts w:ascii="宋体" w:hAnsi="宋体" w:cs="宋体" w:hint="eastAsia"/>
                <w:kern w:val="0"/>
                <w:sz w:val="20"/>
                <w:szCs w:val="20"/>
              </w:rPr>
              <w:t>组异源</w:t>
            </w:r>
            <w:r>
              <w:rPr>
                <w:rFonts w:ascii="宋体" w:hAnsi="宋体" w:cs="宋体" w:hint="eastAsia"/>
                <w:kern w:val="0"/>
                <w:sz w:val="20"/>
                <w:szCs w:val="20"/>
              </w:rPr>
              <w:t>4K(4096</w:t>
            </w:r>
            <w:r>
              <w:rPr>
                <w:rFonts w:ascii="宋体" w:hAnsi="宋体" w:cs="宋体" w:hint="eastAsia"/>
                <w:kern w:val="0"/>
                <w:sz w:val="20"/>
                <w:szCs w:val="20"/>
              </w:rPr>
              <w:t>×</w:t>
            </w:r>
            <w:r>
              <w:rPr>
                <w:rFonts w:ascii="宋体" w:hAnsi="宋体" w:cs="宋体" w:hint="eastAsia"/>
                <w:kern w:val="0"/>
                <w:sz w:val="20"/>
                <w:szCs w:val="20"/>
              </w:rPr>
              <w:t>2160)</w:t>
            </w:r>
            <w:r>
              <w:rPr>
                <w:rFonts w:ascii="宋体" w:hAnsi="宋体" w:cs="宋体" w:hint="eastAsia"/>
                <w:kern w:val="0"/>
                <w:sz w:val="20"/>
                <w:szCs w:val="20"/>
              </w:rPr>
              <w:t>视频图像。在单</w:t>
            </w:r>
            <w:r>
              <w:rPr>
                <w:rFonts w:ascii="宋体" w:hAnsi="宋体" w:cs="宋体" w:hint="eastAsia"/>
                <w:kern w:val="0"/>
                <w:sz w:val="20"/>
                <w:szCs w:val="20"/>
              </w:rPr>
              <w:t>8K</w:t>
            </w:r>
            <w:r>
              <w:rPr>
                <w:rFonts w:ascii="宋体" w:hAnsi="宋体" w:cs="宋体" w:hint="eastAsia"/>
                <w:kern w:val="0"/>
                <w:sz w:val="20"/>
                <w:szCs w:val="20"/>
              </w:rPr>
              <w:t>模式下，支持选取</w:t>
            </w:r>
            <w:r>
              <w:rPr>
                <w:rFonts w:ascii="宋体" w:hAnsi="宋体" w:cs="宋体" w:hint="eastAsia"/>
                <w:kern w:val="0"/>
                <w:sz w:val="20"/>
                <w:szCs w:val="20"/>
              </w:rPr>
              <w:t>DP1/DP2/V-DP1/V-DP2</w:t>
            </w:r>
            <w:proofErr w:type="gramStart"/>
            <w:r>
              <w:rPr>
                <w:rFonts w:ascii="宋体" w:hAnsi="宋体" w:cs="宋体" w:hint="eastAsia"/>
                <w:kern w:val="0"/>
                <w:sz w:val="20"/>
                <w:szCs w:val="20"/>
              </w:rPr>
              <w:t>四个</w:t>
            </w:r>
            <w:proofErr w:type="gramEnd"/>
            <w:r>
              <w:rPr>
                <w:rFonts w:ascii="宋体" w:hAnsi="宋体" w:cs="宋体" w:hint="eastAsia"/>
                <w:kern w:val="0"/>
                <w:sz w:val="20"/>
                <w:szCs w:val="20"/>
              </w:rPr>
              <w:t>输出口中的任一</w:t>
            </w:r>
            <w:proofErr w:type="gramStart"/>
            <w:r>
              <w:rPr>
                <w:rFonts w:ascii="宋体" w:hAnsi="宋体" w:cs="宋体" w:hint="eastAsia"/>
                <w:kern w:val="0"/>
                <w:sz w:val="20"/>
                <w:szCs w:val="20"/>
              </w:rPr>
              <w:t>个</w:t>
            </w:r>
            <w:proofErr w:type="gramEnd"/>
            <w:r>
              <w:rPr>
                <w:rFonts w:ascii="宋体" w:hAnsi="宋体" w:cs="宋体" w:hint="eastAsia"/>
                <w:kern w:val="0"/>
                <w:sz w:val="20"/>
                <w:szCs w:val="20"/>
              </w:rPr>
              <w:t>输出口为</w:t>
            </w:r>
            <w:r>
              <w:rPr>
                <w:rFonts w:ascii="宋体" w:hAnsi="宋体" w:cs="宋体" w:hint="eastAsia"/>
                <w:kern w:val="0"/>
                <w:sz w:val="20"/>
                <w:szCs w:val="20"/>
              </w:rPr>
              <w:t>8K(7680</w:t>
            </w:r>
            <w:r>
              <w:rPr>
                <w:rFonts w:ascii="宋体" w:hAnsi="宋体" w:cs="宋体" w:hint="eastAsia"/>
                <w:kern w:val="0"/>
                <w:sz w:val="20"/>
                <w:szCs w:val="20"/>
              </w:rPr>
              <w:t>×</w:t>
            </w:r>
            <w:r>
              <w:rPr>
                <w:rFonts w:ascii="宋体" w:hAnsi="宋体" w:cs="宋体" w:hint="eastAsia"/>
                <w:kern w:val="0"/>
                <w:sz w:val="20"/>
                <w:szCs w:val="20"/>
              </w:rPr>
              <w:t>4320)</w:t>
            </w:r>
            <w:r>
              <w:rPr>
                <w:rFonts w:ascii="宋体" w:hAnsi="宋体" w:cs="宋体" w:hint="eastAsia"/>
                <w:kern w:val="0"/>
                <w:sz w:val="20"/>
                <w:szCs w:val="20"/>
              </w:rPr>
              <w:t>输出口，</w:t>
            </w:r>
            <w:r>
              <w:rPr>
                <w:rFonts w:ascii="宋体" w:hAnsi="宋体" w:cs="宋体" w:hint="eastAsia"/>
                <w:kern w:val="0"/>
                <w:sz w:val="20"/>
                <w:szCs w:val="20"/>
              </w:rPr>
              <w:t>HDMI1</w:t>
            </w:r>
            <w:r>
              <w:rPr>
                <w:rFonts w:ascii="宋体" w:hAnsi="宋体" w:cs="宋体" w:hint="eastAsia"/>
                <w:kern w:val="0"/>
                <w:sz w:val="20"/>
                <w:szCs w:val="20"/>
              </w:rPr>
              <w:t>和</w:t>
            </w:r>
            <w:r>
              <w:rPr>
                <w:rFonts w:ascii="宋体" w:hAnsi="宋体" w:cs="宋体" w:hint="eastAsia"/>
                <w:kern w:val="0"/>
                <w:sz w:val="20"/>
                <w:szCs w:val="20"/>
              </w:rPr>
              <w:t>HDMI2</w:t>
            </w:r>
            <w:r>
              <w:rPr>
                <w:rFonts w:ascii="宋体" w:hAnsi="宋体" w:cs="宋体" w:hint="eastAsia"/>
                <w:kern w:val="0"/>
                <w:sz w:val="20"/>
                <w:szCs w:val="20"/>
              </w:rPr>
              <w:t>仍可为异源</w:t>
            </w:r>
            <w:r>
              <w:rPr>
                <w:rFonts w:ascii="宋体" w:hAnsi="宋体" w:cs="宋体" w:hint="eastAsia"/>
                <w:kern w:val="0"/>
                <w:sz w:val="20"/>
                <w:szCs w:val="20"/>
              </w:rPr>
              <w:t>4K(4096</w:t>
            </w:r>
            <w:r>
              <w:rPr>
                <w:rFonts w:ascii="宋体" w:hAnsi="宋体" w:cs="宋体" w:hint="eastAsia"/>
                <w:kern w:val="0"/>
                <w:sz w:val="20"/>
                <w:szCs w:val="20"/>
              </w:rPr>
              <w:t>×</w:t>
            </w:r>
            <w:r>
              <w:rPr>
                <w:rFonts w:ascii="宋体" w:hAnsi="宋体" w:cs="宋体" w:hint="eastAsia"/>
                <w:kern w:val="0"/>
                <w:sz w:val="20"/>
                <w:szCs w:val="20"/>
              </w:rPr>
              <w:t>2160)</w:t>
            </w:r>
            <w:r>
              <w:rPr>
                <w:rFonts w:ascii="宋体" w:hAnsi="宋体" w:cs="宋体" w:hint="eastAsia"/>
                <w:kern w:val="0"/>
                <w:sz w:val="20"/>
                <w:szCs w:val="20"/>
              </w:rPr>
              <w:t>输出。在双</w:t>
            </w:r>
            <w:r>
              <w:rPr>
                <w:rFonts w:ascii="宋体" w:hAnsi="宋体" w:cs="宋体" w:hint="eastAsia"/>
                <w:kern w:val="0"/>
                <w:sz w:val="20"/>
                <w:szCs w:val="20"/>
              </w:rPr>
              <w:t>8K</w:t>
            </w:r>
            <w:r>
              <w:rPr>
                <w:rFonts w:ascii="宋体" w:hAnsi="宋体" w:cs="宋体" w:hint="eastAsia"/>
                <w:kern w:val="0"/>
                <w:sz w:val="20"/>
                <w:szCs w:val="20"/>
              </w:rPr>
              <w:t>模式下，仅可选择</w:t>
            </w:r>
            <w:r>
              <w:rPr>
                <w:rFonts w:ascii="宋体" w:hAnsi="宋体" w:cs="宋体" w:hint="eastAsia"/>
                <w:kern w:val="0"/>
                <w:sz w:val="20"/>
                <w:szCs w:val="20"/>
              </w:rPr>
              <w:t>DP1/DP2</w:t>
            </w:r>
            <w:r>
              <w:rPr>
                <w:rFonts w:ascii="宋体" w:hAnsi="宋体" w:cs="宋体" w:hint="eastAsia"/>
                <w:kern w:val="0"/>
                <w:sz w:val="20"/>
                <w:szCs w:val="20"/>
              </w:rPr>
              <w:t>或者</w:t>
            </w:r>
            <w:r>
              <w:rPr>
                <w:rFonts w:ascii="宋体" w:hAnsi="宋体" w:cs="宋体" w:hint="eastAsia"/>
                <w:kern w:val="0"/>
                <w:sz w:val="20"/>
                <w:szCs w:val="20"/>
              </w:rPr>
              <w:t>V-DP1/V-DP2</w:t>
            </w:r>
            <w:r>
              <w:rPr>
                <w:rFonts w:ascii="宋体" w:hAnsi="宋体" w:cs="宋体" w:hint="eastAsia"/>
                <w:kern w:val="0"/>
                <w:sz w:val="20"/>
                <w:szCs w:val="20"/>
              </w:rPr>
              <w:t>输出</w:t>
            </w:r>
            <w:proofErr w:type="gramStart"/>
            <w:r>
              <w:rPr>
                <w:rFonts w:ascii="宋体" w:hAnsi="宋体" w:cs="宋体" w:hint="eastAsia"/>
                <w:kern w:val="0"/>
                <w:sz w:val="20"/>
                <w:szCs w:val="20"/>
              </w:rPr>
              <w:t>异源双</w:t>
            </w:r>
            <w:proofErr w:type="gramEnd"/>
            <w:r>
              <w:rPr>
                <w:rFonts w:ascii="宋体" w:hAnsi="宋体" w:cs="宋体" w:hint="eastAsia"/>
                <w:kern w:val="0"/>
                <w:sz w:val="20"/>
                <w:szCs w:val="20"/>
              </w:rPr>
              <w:t>8K(7680</w:t>
            </w:r>
            <w:r>
              <w:rPr>
                <w:rFonts w:ascii="宋体" w:hAnsi="宋体" w:cs="宋体" w:hint="eastAsia"/>
                <w:kern w:val="0"/>
                <w:sz w:val="20"/>
                <w:szCs w:val="20"/>
              </w:rPr>
              <w:t>×</w:t>
            </w:r>
            <w:r>
              <w:rPr>
                <w:rFonts w:ascii="宋体" w:hAnsi="宋体" w:cs="宋体" w:hint="eastAsia"/>
                <w:kern w:val="0"/>
                <w:sz w:val="20"/>
                <w:szCs w:val="20"/>
              </w:rPr>
              <w:t>4320)</w:t>
            </w:r>
            <w:r>
              <w:rPr>
                <w:rFonts w:ascii="宋体" w:hAnsi="宋体" w:cs="宋体" w:hint="eastAsia"/>
                <w:kern w:val="0"/>
                <w:sz w:val="20"/>
                <w:szCs w:val="20"/>
              </w:rPr>
              <w:t>视频图像</w:t>
            </w:r>
          </w:p>
          <w:p w14:paraId="4DAD5608"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7</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支持网络状态检测，支持网络畅通、网络流量监控、</w:t>
            </w:r>
            <w:proofErr w:type="gramStart"/>
            <w:r>
              <w:rPr>
                <w:rFonts w:ascii="宋体" w:hAnsi="宋体" w:cs="宋体" w:hint="eastAsia"/>
                <w:kern w:val="0"/>
                <w:sz w:val="20"/>
                <w:szCs w:val="20"/>
              </w:rPr>
              <w:t>网络抓</w:t>
            </w:r>
            <w:proofErr w:type="gramEnd"/>
            <w:r>
              <w:rPr>
                <w:rFonts w:ascii="宋体" w:hAnsi="宋体" w:cs="宋体" w:hint="eastAsia"/>
                <w:kern w:val="0"/>
                <w:sz w:val="20"/>
                <w:szCs w:val="20"/>
              </w:rPr>
              <w:t>包功能</w:t>
            </w:r>
          </w:p>
          <w:p w14:paraId="2537CC56"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8</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支持即时回放功能，再预览画面下对制定通道的当前录像进行回放，不影响其他通道预览</w:t>
            </w:r>
          </w:p>
          <w:p w14:paraId="607333DF"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9</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w:t>
            </w:r>
            <w:r>
              <w:rPr>
                <w:rFonts w:ascii="宋体" w:hAnsi="宋体" w:cs="宋体" w:hint="eastAsia"/>
                <w:kern w:val="0"/>
                <w:sz w:val="20"/>
                <w:szCs w:val="20"/>
              </w:rPr>
              <w:t>IPC</w:t>
            </w:r>
            <w:r>
              <w:rPr>
                <w:rFonts w:ascii="宋体" w:hAnsi="宋体" w:cs="宋体" w:hint="eastAsia"/>
                <w:kern w:val="0"/>
                <w:sz w:val="20"/>
                <w:szCs w:val="20"/>
              </w:rPr>
              <w:t>集中管理，包括</w:t>
            </w:r>
            <w:r>
              <w:rPr>
                <w:rFonts w:ascii="宋体" w:hAnsi="宋体" w:cs="宋体" w:hint="eastAsia"/>
                <w:kern w:val="0"/>
                <w:sz w:val="20"/>
                <w:szCs w:val="20"/>
              </w:rPr>
              <w:t>IPC</w:t>
            </w:r>
            <w:r>
              <w:rPr>
                <w:rFonts w:ascii="宋体" w:hAnsi="宋体" w:cs="宋体" w:hint="eastAsia"/>
                <w:kern w:val="0"/>
                <w:sz w:val="20"/>
                <w:szCs w:val="20"/>
              </w:rPr>
              <w:t>参数配置、信息的导入、导出和升级</w:t>
            </w:r>
          </w:p>
          <w:p w14:paraId="321F02F7"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10</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支持重要录像文件加锁保护功能</w:t>
            </w:r>
          </w:p>
          <w:p w14:paraId="1E486014"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11</w:t>
            </w:r>
            <w:r>
              <w:rPr>
                <w:rFonts w:ascii="宋体" w:hAnsi="宋体" w:cs="宋体" w:hint="eastAsia"/>
                <w:kern w:val="0"/>
                <w:sz w:val="20"/>
                <w:szCs w:val="20"/>
              </w:rPr>
              <w:t>、配置</w:t>
            </w:r>
            <w:r>
              <w:rPr>
                <w:rFonts w:ascii="宋体" w:hAnsi="宋体" w:cs="宋体" w:hint="eastAsia"/>
                <w:kern w:val="0"/>
                <w:sz w:val="20"/>
                <w:szCs w:val="20"/>
              </w:rPr>
              <w:t>160T</w:t>
            </w:r>
            <w:r>
              <w:rPr>
                <w:rFonts w:ascii="宋体" w:hAnsi="宋体" w:cs="宋体" w:hint="eastAsia"/>
                <w:kern w:val="0"/>
                <w:sz w:val="20"/>
                <w:szCs w:val="20"/>
              </w:rPr>
              <w:t>企业级硬盘</w:t>
            </w:r>
          </w:p>
          <w:p w14:paraId="10EA5901" w14:textId="6AC18CED" w:rsidR="0080211C" w:rsidRDefault="007A5401">
            <w:pPr>
              <w:widowControl/>
              <w:jc w:val="left"/>
              <w:rPr>
                <w:rFonts w:ascii="宋体" w:hAnsi="宋体" w:cs="宋体"/>
                <w:kern w:val="0"/>
                <w:sz w:val="20"/>
                <w:szCs w:val="20"/>
              </w:rPr>
            </w:pPr>
            <w:r>
              <w:rPr>
                <w:rFonts w:ascii="宋体" w:hAnsi="宋体" w:cs="宋体" w:hint="eastAsia"/>
                <w:kern w:val="0"/>
                <w:sz w:val="20"/>
                <w:szCs w:val="20"/>
              </w:rPr>
              <w:lastRenderedPageBreak/>
              <w:t>12</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标★参数需提供带</w:t>
            </w:r>
            <w:r>
              <w:rPr>
                <w:rFonts w:ascii="宋体" w:hAnsi="宋体" w:cs="宋体" w:hint="eastAsia"/>
                <w:kern w:val="0"/>
                <w:sz w:val="20"/>
                <w:szCs w:val="20"/>
              </w:rPr>
              <w:t>CNAS</w:t>
            </w:r>
            <w:r>
              <w:rPr>
                <w:rFonts w:ascii="宋体" w:hAnsi="宋体" w:cs="宋体" w:hint="eastAsia"/>
                <w:kern w:val="0"/>
                <w:sz w:val="20"/>
                <w:szCs w:val="20"/>
              </w:rPr>
              <w:t>、</w:t>
            </w:r>
            <w:r>
              <w:rPr>
                <w:rFonts w:ascii="宋体" w:hAnsi="宋体" w:cs="宋体" w:hint="eastAsia"/>
                <w:kern w:val="0"/>
                <w:sz w:val="20"/>
                <w:szCs w:val="20"/>
              </w:rPr>
              <w:t>CMA</w:t>
            </w:r>
            <w:r>
              <w:rPr>
                <w:rFonts w:ascii="宋体" w:hAnsi="宋体" w:cs="宋体" w:hint="eastAsia"/>
                <w:kern w:val="0"/>
                <w:sz w:val="20"/>
                <w:szCs w:val="20"/>
              </w:rPr>
              <w:t>标识的第三方权威检测机构检测报告复印件，加盖厂商公章</w:t>
            </w:r>
          </w:p>
        </w:tc>
        <w:tc>
          <w:tcPr>
            <w:tcW w:w="653" w:type="dxa"/>
            <w:tcBorders>
              <w:top w:val="nil"/>
              <w:left w:val="nil"/>
              <w:bottom w:val="single" w:sz="4" w:space="0" w:color="000000"/>
              <w:right w:val="single" w:sz="4" w:space="0" w:color="auto"/>
            </w:tcBorders>
            <w:shd w:val="clear" w:color="auto" w:fill="auto"/>
            <w:noWrap/>
            <w:vAlign w:val="center"/>
          </w:tcPr>
          <w:p w14:paraId="1C1B57A1"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lastRenderedPageBreak/>
              <w:t>台</w:t>
            </w:r>
          </w:p>
        </w:tc>
        <w:tc>
          <w:tcPr>
            <w:tcW w:w="709" w:type="dxa"/>
            <w:tcBorders>
              <w:top w:val="nil"/>
              <w:left w:val="nil"/>
              <w:bottom w:val="single" w:sz="4" w:space="0" w:color="000000"/>
              <w:right w:val="single" w:sz="4" w:space="0" w:color="auto"/>
            </w:tcBorders>
            <w:shd w:val="clear" w:color="auto" w:fill="auto"/>
            <w:noWrap/>
            <w:vAlign w:val="center"/>
          </w:tcPr>
          <w:p w14:paraId="46674551"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2</w:t>
            </w:r>
          </w:p>
        </w:tc>
      </w:tr>
      <w:tr w:rsidR="0080211C" w14:paraId="3F2E14EF"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1144422"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A6</w:t>
            </w:r>
          </w:p>
        </w:tc>
        <w:tc>
          <w:tcPr>
            <w:tcW w:w="1376" w:type="dxa"/>
            <w:tcBorders>
              <w:top w:val="nil"/>
              <w:left w:val="nil"/>
              <w:bottom w:val="single" w:sz="4" w:space="0" w:color="000000"/>
              <w:right w:val="single" w:sz="4" w:space="0" w:color="auto"/>
            </w:tcBorders>
            <w:shd w:val="clear" w:color="auto" w:fill="auto"/>
            <w:noWrap/>
            <w:vAlign w:val="center"/>
          </w:tcPr>
          <w:p w14:paraId="12C9DF45"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解码器</w:t>
            </w:r>
          </w:p>
        </w:tc>
        <w:tc>
          <w:tcPr>
            <w:tcW w:w="5200" w:type="dxa"/>
            <w:tcBorders>
              <w:top w:val="nil"/>
              <w:left w:val="nil"/>
              <w:bottom w:val="single" w:sz="4" w:space="0" w:color="000000"/>
              <w:right w:val="single" w:sz="4" w:space="0" w:color="auto"/>
            </w:tcBorders>
            <w:shd w:val="clear" w:color="auto" w:fill="auto"/>
          </w:tcPr>
          <w:p w14:paraId="1B60C4A9"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w:t>
            </w:r>
            <w:r>
              <w:rPr>
                <w:rFonts w:ascii="宋体" w:hAnsi="宋体" w:cs="宋体" w:hint="eastAsia"/>
                <w:kern w:val="0"/>
                <w:sz w:val="20"/>
                <w:szCs w:val="20"/>
              </w:rPr>
              <w:t xml:space="preserve"> 12</w:t>
            </w:r>
            <w:r>
              <w:rPr>
                <w:rFonts w:ascii="宋体" w:hAnsi="宋体" w:cs="宋体" w:hint="eastAsia"/>
                <w:kern w:val="0"/>
                <w:sz w:val="20"/>
                <w:szCs w:val="20"/>
              </w:rPr>
              <w:t>路超高清解码器，支持</w:t>
            </w:r>
            <w:r>
              <w:rPr>
                <w:rFonts w:ascii="宋体" w:hAnsi="宋体" w:cs="宋体" w:hint="eastAsia"/>
                <w:kern w:val="0"/>
                <w:sz w:val="20"/>
                <w:szCs w:val="20"/>
              </w:rPr>
              <w:t>H.265</w:t>
            </w:r>
            <w:r>
              <w:rPr>
                <w:rFonts w:ascii="宋体" w:hAnsi="宋体" w:cs="宋体" w:hint="eastAsia"/>
                <w:kern w:val="0"/>
                <w:sz w:val="20"/>
                <w:szCs w:val="20"/>
              </w:rPr>
              <w:t>、</w:t>
            </w:r>
            <w:r>
              <w:rPr>
                <w:rFonts w:ascii="宋体" w:hAnsi="宋体" w:cs="宋体" w:hint="eastAsia"/>
                <w:kern w:val="0"/>
                <w:sz w:val="20"/>
                <w:szCs w:val="20"/>
              </w:rPr>
              <w:t>H.264</w:t>
            </w:r>
            <w:r>
              <w:rPr>
                <w:rFonts w:ascii="宋体" w:hAnsi="宋体" w:cs="宋体" w:hint="eastAsia"/>
                <w:kern w:val="0"/>
                <w:sz w:val="20"/>
                <w:szCs w:val="20"/>
              </w:rPr>
              <w:t>、</w:t>
            </w:r>
            <w:r>
              <w:rPr>
                <w:rFonts w:ascii="宋体" w:hAnsi="宋体" w:cs="宋体" w:hint="eastAsia"/>
                <w:kern w:val="0"/>
                <w:sz w:val="20"/>
                <w:szCs w:val="20"/>
              </w:rPr>
              <w:t>HIK264</w:t>
            </w:r>
            <w:r>
              <w:rPr>
                <w:rFonts w:ascii="宋体" w:hAnsi="宋体" w:cs="宋体" w:hint="eastAsia"/>
                <w:kern w:val="0"/>
                <w:sz w:val="20"/>
                <w:szCs w:val="20"/>
              </w:rPr>
              <w:t>、</w:t>
            </w:r>
            <w:r>
              <w:rPr>
                <w:rFonts w:ascii="宋体" w:hAnsi="宋体" w:cs="宋体" w:hint="eastAsia"/>
                <w:kern w:val="0"/>
                <w:sz w:val="20"/>
                <w:szCs w:val="20"/>
              </w:rPr>
              <w:t>MJPEG</w:t>
            </w:r>
            <w:r>
              <w:rPr>
                <w:rFonts w:ascii="宋体" w:hAnsi="宋体" w:cs="宋体" w:hint="eastAsia"/>
                <w:kern w:val="0"/>
                <w:sz w:val="20"/>
                <w:szCs w:val="20"/>
              </w:rPr>
              <w:t>等多种编码</w:t>
            </w:r>
            <w:proofErr w:type="gramStart"/>
            <w:r>
              <w:rPr>
                <w:rFonts w:ascii="宋体" w:hAnsi="宋体" w:cs="宋体" w:hint="eastAsia"/>
                <w:kern w:val="0"/>
                <w:sz w:val="20"/>
                <w:szCs w:val="20"/>
              </w:rPr>
              <w:t>码</w:t>
            </w:r>
            <w:proofErr w:type="gramEnd"/>
            <w:r>
              <w:rPr>
                <w:rFonts w:ascii="宋体" w:hAnsi="宋体" w:cs="宋体" w:hint="eastAsia"/>
                <w:kern w:val="0"/>
                <w:sz w:val="20"/>
                <w:szCs w:val="20"/>
              </w:rPr>
              <w:t>流解码，支持</w:t>
            </w:r>
            <w:r>
              <w:rPr>
                <w:rFonts w:ascii="宋体" w:hAnsi="宋体" w:cs="宋体" w:hint="eastAsia"/>
                <w:kern w:val="0"/>
                <w:sz w:val="20"/>
                <w:szCs w:val="20"/>
              </w:rPr>
              <w:t>4K</w:t>
            </w:r>
            <w:r>
              <w:rPr>
                <w:rFonts w:ascii="宋体" w:hAnsi="宋体" w:cs="宋体" w:hint="eastAsia"/>
                <w:kern w:val="0"/>
                <w:sz w:val="20"/>
                <w:szCs w:val="20"/>
              </w:rPr>
              <w:t>超高清输出</w:t>
            </w:r>
          </w:p>
          <w:p w14:paraId="4C676274"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2</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接口不少于</w:t>
            </w:r>
            <w:r>
              <w:rPr>
                <w:rFonts w:ascii="宋体" w:hAnsi="宋体" w:cs="宋体" w:hint="eastAsia"/>
                <w:kern w:val="0"/>
                <w:sz w:val="20"/>
                <w:szCs w:val="20"/>
              </w:rPr>
              <w:t>2</w:t>
            </w:r>
            <w:r>
              <w:rPr>
                <w:rFonts w:ascii="宋体" w:hAnsi="宋体" w:cs="宋体" w:hint="eastAsia"/>
                <w:kern w:val="0"/>
                <w:sz w:val="20"/>
                <w:szCs w:val="20"/>
              </w:rPr>
              <w:t>个</w:t>
            </w:r>
            <w:r>
              <w:rPr>
                <w:rFonts w:ascii="宋体" w:hAnsi="宋体" w:cs="宋体" w:hint="eastAsia"/>
                <w:kern w:val="0"/>
                <w:sz w:val="20"/>
                <w:szCs w:val="20"/>
              </w:rPr>
              <w:t xml:space="preserve"> RJ45 10 M/100 M/1000 Mbps </w:t>
            </w:r>
            <w:r>
              <w:rPr>
                <w:rFonts w:ascii="宋体" w:hAnsi="宋体" w:cs="宋体" w:hint="eastAsia"/>
                <w:kern w:val="0"/>
                <w:sz w:val="20"/>
                <w:szCs w:val="20"/>
              </w:rPr>
              <w:t>自适应以太网接口，</w:t>
            </w:r>
            <w:proofErr w:type="gramStart"/>
            <w:r>
              <w:rPr>
                <w:rFonts w:ascii="宋体" w:hAnsi="宋体" w:cs="宋体" w:hint="eastAsia"/>
                <w:kern w:val="0"/>
                <w:sz w:val="20"/>
                <w:szCs w:val="20"/>
              </w:rPr>
              <w:t>2</w:t>
            </w:r>
            <w:r>
              <w:rPr>
                <w:rFonts w:ascii="宋体" w:hAnsi="宋体" w:cs="宋体" w:hint="eastAsia"/>
                <w:kern w:val="0"/>
                <w:sz w:val="20"/>
                <w:szCs w:val="20"/>
              </w:rPr>
              <w:t>个光口</w:t>
            </w:r>
            <w:proofErr w:type="gramEnd"/>
            <w:r>
              <w:rPr>
                <w:rFonts w:ascii="宋体" w:hAnsi="宋体" w:cs="宋体" w:hint="eastAsia"/>
                <w:kern w:val="0"/>
                <w:sz w:val="20"/>
                <w:szCs w:val="20"/>
              </w:rPr>
              <w:t xml:space="preserve"> 100base-FX/1000base-X</w:t>
            </w:r>
            <w:r>
              <w:rPr>
                <w:rFonts w:ascii="宋体" w:hAnsi="宋体" w:cs="宋体" w:hint="eastAsia"/>
                <w:kern w:val="0"/>
                <w:sz w:val="20"/>
                <w:szCs w:val="20"/>
              </w:rPr>
              <w:t>，</w:t>
            </w:r>
            <w:r>
              <w:rPr>
                <w:rFonts w:ascii="宋体" w:hAnsi="宋体" w:cs="宋体" w:hint="eastAsia"/>
                <w:kern w:val="0"/>
                <w:sz w:val="20"/>
                <w:szCs w:val="20"/>
              </w:rPr>
              <w:t>8</w:t>
            </w:r>
            <w:r>
              <w:rPr>
                <w:rFonts w:ascii="宋体" w:hAnsi="宋体" w:cs="宋体" w:hint="eastAsia"/>
                <w:kern w:val="0"/>
                <w:sz w:val="20"/>
                <w:szCs w:val="20"/>
              </w:rPr>
              <w:t>个报警输入输出接口，</w:t>
            </w:r>
            <w:r>
              <w:rPr>
                <w:rFonts w:ascii="宋体" w:hAnsi="宋体" w:cs="宋体" w:hint="eastAsia"/>
                <w:kern w:val="0"/>
                <w:sz w:val="20"/>
                <w:szCs w:val="20"/>
              </w:rPr>
              <w:t>1</w:t>
            </w:r>
            <w:r>
              <w:rPr>
                <w:rFonts w:ascii="宋体" w:hAnsi="宋体" w:cs="宋体" w:hint="eastAsia"/>
                <w:kern w:val="0"/>
                <w:sz w:val="20"/>
                <w:szCs w:val="20"/>
              </w:rPr>
              <w:t>个</w:t>
            </w:r>
            <w:r>
              <w:rPr>
                <w:rFonts w:ascii="宋体" w:hAnsi="宋体" w:cs="宋体" w:hint="eastAsia"/>
                <w:kern w:val="0"/>
                <w:sz w:val="20"/>
                <w:szCs w:val="20"/>
              </w:rPr>
              <w:t>232</w:t>
            </w:r>
            <w:r>
              <w:rPr>
                <w:rFonts w:ascii="宋体" w:hAnsi="宋体" w:cs="宋体" w:hint="eastAsia"/>
                <w:kern w:val="0"/>
                <w:sz w:val="20"/>
                <w:szCs w:val="20"/>
              </w:rPr>
              <w:t>接口，</w:t>
            </w:r>
            <w:r>
              <w:rPr>
                <w:rFonts w:ascii="宋体" w:hAnsi="宋体" w:cs="宋体" w:hint="eastAsia"/>
                <w:kern w:val="0"/>
                <w:sz w:val="20"/>
                <w:szCs w:val="20"/>
              </w:rPr>
              <w:t>1</w:t>
            </w:r>
            <w:r>
              <w:rPr>
                <w:rFonts w:ascii="宋体" w:hAnsi="宋体" w:cs="宋体" w:hint="eastAsia"/>
                <w:kern w:val="0"/>
                <w:sz w:val="20"/>
                <w:szCs w:val="20"/>
              </w:rPr>
              <w:t>个标准</w:t>
            </w:r>
            <w:r>
              <w:rPr>
                <w:rFonts w:ascii="宋体" w:hAnsi="宋体" w:cs="宋体" w:hint="eastAsia"/>
                <w:kern w:val="0"/>
                <w:sz w:val="20"/>
                <w:szCs w:val="20"/>
              </w:rPr>
              <w:t>485</w:t>
            </w:r>
            <w:r>
              <w:rPr>
                <w:rFonts w:ascii="宋体" w:hAnsi="宋体" w:cs="宋体" w:hint="eastAsia"/>
                <w:kern w:val="0"/>
                <w:sz w:val="20"/>
                <w:szCs w:val="20"/>
              </w:rPr>
              <w:t>接口，</w:t>
            </w:r>
            <w:r>
              <w:rPr>
                <w:rFonts w:ascii="宋体" w:hAnsi="宋体" w:cs="宋体" w:hint="eastAsia"/>
                <w:kern w:val="0"/>
                <w:sz w:val="20"/>
                <w:szCs w:val="20"/>
              </w:rPr>
              <w:t>12</w:t>
            </w:r>
            <w:r>
              <w:rPr>
                <w:rFonts w:ascii="宋体" w:hAnsi="宋体" w:cs="宋体" w:hint="eastAsia"/>
                <w:kern w:val="0"/>
                <w:sz w:val="20"/>
                <w:szCs w:val="20"/>
              </w:rPr>
              <w:t>个</w:t>
            </w:r>
            <w:r>
              <w:rPr>
                <w:rFonts w:ascii="宋体" w:hAnsi="宋体" w:cs="宋体" w:hint="eastAsia"/>
                <w:kern w:val="0"/>
                <w:sz w:val="20"/>
                <w:szCs w:val="20"/>
              </w:rPr>
              <w:t>DB15</w:t>
            </w:r>
            <w:r>
              <w:rPr>
                <w:rFonts w:ascii="宋体" w:hAnsi="宋体" w:cs="宋体" w:hint="eastAsia"/>
                <w:kern w:val="0"/>
                <w:sz w:val="20"/>
                <w:szCs w:val="20"/>
              </w:rPr>
              <w:t>转</w:t>
            </w:r>
            <w:r>
              <w:rPr>
                <w:rFonts w:ascii="宋体" w:hAnsi="宋体" w:cs="宋体" w:hint="eastAsia"/>
                <w:kern w:val="0"/>
                <w:sz w:val="20"/>
                <w:szCs w:val="20"/>
              </w:rPr>
              <w:t>BNC</w:t>
            </w:r>
            <w:r>
              <w:rPr>
                <w:rFonts w:ascii="宋体" w:hAnsi="宋体" w:cs="宋体" w:hint="eastAsia"/>
                <w:kern w:val="0"/>
                <w:sz w:val="20"/>
                <w:szCs w:val="20"/>
              </w:rPr>
              <w:t>独立音频输出</w:t>
            </w:r>
          </w:p>
          <w:p w14:paraId="61E5BF4D"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3</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解码分辨率不低于</w:t>
            </w:r>
            <w:r>
              <w:rPr>
                <w:rFonts w:ascii="宋体" w:hAnsi="宋体" w:cs="宋体" w:hint="eastAsia"/>
                <w:kern w:val="0"/>
                <w:sz w:val="20"/>
                <w:szCs w:val="20"/>
              </w:rPr>
              <w:t>3200W</w:t>
            </w:r>
            <w:r>
              <w:rPr>
                <w:rFonts w:ascii="宋体" w:hAnsi="宋体" w:cs="宋体" w:hint="eastAsia"/>
                <w:kern w:val="0"/>
                <w:sz w:val="20"/>
                <w:szCs w:val="20"/>
              </w:rPr>
              <w:t>像素，解码通道不少于</w:t>
            </w:r>
            <w:r>
              <w:rPr>
                <w:rFonts w:ascii="宋体" w:hAnsi="宋体" w:cs="宋体" w:hint="eastAsia"/>
                <w:kern w:val="0"/>
                <w:sz w:val="20"/>
                <w:szCs w:val="20"/>
              </w:rPr>
              <w:t>96</w:t>
            </w:r>
            <w:r>
              <w:rPr>
                <w:rFonts w:ascii="宋体" w:hAnsi="宋体" w:cs="宋体" w:hint="eastAsia"/>
                <w:kern w:val="0"/>
                <w:sz w:val="20"/>
                <w:szCs w:val="20"/>
              </w:rPr>
              <w:t>个</w:t>
            </w:r>
          </w:p>
          <w:p w14:paraId="0F7E9B76"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4</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解码能力支持不低于</w:t>
            </w:r>
            <w:r>
              <w:rPr>
                <w:rFonts w:ascii="宋体" w:hAnsi="宋体" w:cs="宋体" w:hint="eastAsia"/>
                <w:kern w:val="0"/>
                <w:sz w:val="20"/>
                <w:szCs w:val="20"/>
              </w:rPr>
              <w:t>6</w:t>
            </w:r>
            <w:r>
              <w:rPr>
                <w:rFonts w:ascii="宋体" w:hAnsi="宋体" w:cs="宋体" w:hint="eastAsia"/>
                <w:kern w:val="0"/>
                <w:sz w:val="20"/>
                <w:szCs w:val="20"/>
              </w:rPr>
              <w:t>路</w:t>
            </w:r>
            <w:r>
              <w:rPr>
                <w:rFonts w:ascii="宋体" w:hAnsi="宋体" w:cs="宋体" w:hint="eastAsia"/>
                <w:kern w:val="0"/>
                <w:sz w:val="20"/>
                <w:szCs w:val="20"/>
              </w:rPr>
              <w:t>3200W</w:t>
            </w:r>
            <w:r>
              <w:rPr>
                <w:rFonts w:ascii="宋体" w:hAnsi="宋体" w:cs="宋体" w:hint="eastAsia"/>
                <w:kern w:val="0"/>
                <w:sz w:val="20"/>
                <w:szCs w:val="20"/>
              </w:rPr>
              <w:t>，或</w:t>
            </w:r>
            <w:r>
              <w:rPr>
                <w:rFonts w:ascii="宋体" w:hAnsi="宋体" w:cs="宋体" w:hint="eastAsia"/>
                <w:kern w:val="0"/>
                <w:sz w:val="20"/>
                <w:szCs w:val="20"/>
              </w:rPr>
              <w:t xml:space="preserve">12 </w:t>
            </w:r>
            <w:r>
              <w:rPr>
                <w:rFonts w:ascii="宋体" w:hAnsi="宋体" w:cs="宋体" w:hint="eastAsia"/>
                <w:kern w:val="0"/>
                <w:sz w:val="20"/>
                <w:szCs w:val="20"/>
              </w:rPr>
              <w:t>路</w:t>
            </w:r>
            <w:r>
              <w:rPr>
                <w:rFonts w:ascii="宋体" w:hAnsi="宋体" w:cs="宋体" w:hint="eastAsia"/>
                <w:kern w:val="0"/>
                <w:sz w:val="20"/>
                <w:szCs w:val="20"/>
              </w:rPr>
              <w:t>1600W</w:t>
            </w:r>
            <w:r>
              <w:rPr>
                <w:rFonts w:ascii="宋体" w:hAnsi="宋体" w:cs="宋体" w:hint="eastAsia"/>
                <w:kern w:val="0"/>
                <w:sz w:val="20"/>
                <w:szCs w:val="20"/>
              </w:rPr>
              <w:t>，或</w:t>
            </w:r>
            <w:r>
              <w:rPr>
                <w:rFonts w:ascii="宋体" w:hAnsi="宋体" w:cs="宋体" w:hint="eastAsia"/>
                <w:kern w:val="0"/>
                <w:sz w:val="20"/>
                <w:szCs w:val="20"/>
              </w:rPr>
              <w:t xml:space="preserve">15 </w:t>
            </w:r>
            <w:r>
              <w:rPr>
                <w:rFonts w:ascii="宋体" w:hAnsi="宋体" w:cs="宋体" w:hint="eastAsia"/>
                <w:kern w:val="0"/>
                <w:sz w:val="20"/>
                <w:szCs w:val="20"/>
              </w:rPr>
              <w:t>路</w:t>
            </w:r>
            <w:r>
              <w:rPr>
                <w:rFonts w:ascii="宋体" w:hAnsi="宋体" w:cs="宋体" w:hint="eastAsia"/>
                <w:kern w:val="0"/>
                <w:sz w:val="20"/>
                <w:szCs w:val="20"/>
              </w:rPr>
              <w:t>1200W</w:t>
            </w:r>
            <w:r>
              <w:rPr>
                <w:rFonts w:ascii="宋体" w:hAnsi="宋体" w:cs="宋体" w:hint="eastAsia"/>
                <w:kern w:val="0"/>
                <w:sz w:val="20"/>
                <w:szCs w:val="20"/>
              </w:rPr>
              <w:t>，或</w:t>
            </w:r>
            <w:r>
              <w:rPr>
                <w:rFonts w:ascii="宋体" w:hAnsi="宋体" w:cs="宋体" w:hint="eastAsia"/>
                <w:kern w:val="0"/>
                <w:sz w:val="20"/>
                <w:szCs w:val="20"/>
              </w:rPr>
              <w:t xml:space="preserve">24 </w:t>
            </w:r>
            <w:r>
              <w:rPr>
                <w:rFonts w:ascii="宋体" w:hAnsi="宋体" w:cs="宋体" w:hint="eastAsia"/>
                <w:kern w:val="0"/>
                <w:sz w:val="20"/>
                <w:szCs w:val="20"/>
              </w:rPr>
              <w:t>路</w:t>
            </w:r>
            <w:r>
              <w:rPr>
                <w:rFonts w:ascii="宋体" w:hAnsi="宋体" w:cs="宋体" w:hint="eastAsia"/>
                <w:kern w:val="0"/>
                <w:sz w:val="20"/>
                <w:szCs w:val="20"/>
              </w:rPr>
              <w:t>800W</w:t>
            </w:r>
            <w:r>
              <w:rPr>
                <w:rFonts w:ascii="宋体" w:hAnsi="宋体" w:cs="宋体" w:hint="eastAsia"/>
                <w:kern w:val="0"/>
                <w:sz w:val="20"/>
                <w:szCs w:val="20"/>
              </w:rPr>
              <w:t>，或</w:t>
            </w:r>
            <w:r>
              <w:rPr>
                <w:rFonts w:ascii="宋体" w:hAnsi="宋体" w:cs="宋体" w:hint="eastAsia"/>
                <w:kern w:val="0"/>
                <w:sz w:val="20"/>
                <w:szCs w:val="20"/>
              </w:rPr>
              <w:t xml:space="preserve">30 </w:t>
            </w:r>
            <w:r>
              <w:rPr>
                <w:rFonts w:ascii="宋体" w:hAnsi="宋体" w:cs="宋体" w:hint="eastAsia"/>
                <w:kern w:val="0"/>
                <w:sz w:val="20"/>
                <w:szCs w:val="20"/>
              </w:rPr>
              <w:t>路</w:t>
            </w:r>
            <w:r>
              <w:rPr>
                <w:rFonts w:ascii="宋体" w:hAnsi="宋体" w:cs="宋体" w:hint="eastAsia"/>
                <w:kern w:val="0"/>
                <w:sz w:val="20"/>
                <w:szCs w:val="20"/>
              </w:rPr>
              <w:t>600W</w:t>
            </w:r>
            <w:r>
              <w:rPr>
                <w:rFonts w:ascii="宋体" w:hAnsi="宋体" w:cs="宋体" w:hint="eastAsia"/>
                <w:kern w:val="0"/>
                <w:sz w:val="20"/>
                <w:szCs w:val="20"/>
              </w:rPr>
              <w:t>，或</w:t>
            </w:r>
            <w:r>
              <w:rPr>
                <w:rFonts w:ascii="宋体" w:hAnsi="宋体" w:cs="宋体" w:hint="eastAsia"/>
                <w:kern w:val="0"/>
                <w:sz w:val="20"/>
                <w:szCs w:val="20"/>
              </w:rPr>
              <w:t>48</w:t>
            </w:r>
            <w:r>
              <w:rPr>
                <w:rFonts w:ascii="宋体" w:hAnsi="宋体" w:cs="宋体" w:hint="eastAsia"/>
                <w:kern w:val="0"/>
                <w:sz w:val="20"/>
                <w:szCs w:val="20"/>
              </w:rPr>
              <w:t>路</w:t>
            </w:r>
            <w:r>
              <w:rPr>
                <w:rFonts w:ascii="宋体" w:hAnsi="宋体" w:cs="宋体" w:hint="eastAsia"/>
                <w:kern w:val="0"/>
                <w:sz w:val="20"/>
                <w:szCs w:val="20"/>
              </w:rPr>
              <w:t>400W</w:t>
            </w:r>
            <w:r>
              <w:rPr>
                <w:rFonts w:ascii="宋体" w:hAnsi="宋体" w:cs="宋体" w:hint="eastAsia"/>
                <w:kern w:val="0"/>
                <w:sz w:val="20"/>
                <w:szCs w:val="20"/>
              </w:rPr>
              <w:t>，或</w:t>
            </w:r>
            <w:r>
              <w:rPr>
                <w:rFonts w:ascii="宋体" w:hAnsi="宋体" w:cs="宋体" w:hint="eastAsia"/>
                <w:kern w:val="0"/>
                <w:sz w:val="20"/>
                <w:szCs w:val="20"/>
              </w:rPr>
              <w:t xml:space="preserve">96 </w:t>
            </w:r>
            <w:r>
              <w:rPr>
                <w:rFonts w:ascii="宋体" w:hAnsi="宋体" w:cs="宋体" w:hint="eastAsia"/>
                <w:kern w:val="0"/>
                <w:sz w:val="20"/>
                <w:szCs w:val="20"/>
              </w:rPr>
              <w:t>路</w:t>
            </w:r>
            <w:r>
              <w:rPr>
                <w:rFonts w:ascii="宋体" w:hAnsi="宋体" w:cs="宋体" w:hint="eastAsia"/>
                <w:kern w:val="0"/>
                <w:sz w:val="20"/>
                <w:szCs w:val="20"/>
              </w:rPr>
              <w:t>200W</w:t>
            </w:r>
            <w:r>
              <w:rPr>
                <w:rFonts w:ascii="宋体" w:hAnsi="宋体" w:cs="宋体" w:hint="eastAsia"/>
                <w:kern w:val="0"/>
                <w:sz w:val="20"/>
                <w:szCs w:val="20"/>
              </w:rPr>
              <w:t>及以下分辨率同时实时解码</w:t>
            </w:r>
          </w:p>
          <w:p w14:paraId="3ED9D667"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5</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画面分割</w:t>
            </w:r>
            <w:proofErr w:type="gramStart"/>
            <w:r>
              <w:rPr>
                <w:rFonts w:ascii="宋体" w:hAnsi="宋体" w:cs="宋体" w:hint="eastAsia"/>
                <w:kern w:val="0"/>
                <w:sz w:val="20"/>
                <w:szCs w:val="20"/>
              </w:rPr>
              <w:t>数支持</w:t>
            </w:r>
            <w:proofErr w:type="gramEnd"/>
            <w:r>
              <w:rPr>
                <w:rFonts w:ascii="宋体" w:hAnsi="宋体" w:cs="宋体" w:hint="eastAsia"/>
                <w:kern w:val="0"/>
                <w:sz w:val="20"/>
                <w:szCs w:val="20"/>
              </w:rPr>
              <w:t>1/2/4/6/8/9/12/16/25</w:t>
            </w:r>
          </w:p>
          <w:p w14:paraId="79F8A626"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6</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视频输出接口不少于</w:t>
            </w:r>
            <w:r>
              <w:rPr>
                <w:rFonts w:ascii="宋体" w:hAnsi="宋体" w:cs="宋体" w:hint="eastAsia"/>
                <w:kern w:val="0"/>
                <w:sz w:val="20"/>
                <w:szCs w:val="20"/>
              </w:rPr>
              <w:t>12</w:t>
            </w:r>
            <w:r>
              <w:rPr>
                <w:rFonts w:ascii="宋体" w:hAnsi="宋体" w:cs="宋体" w:hint="eastAsia"/>
                <w:kern w:val="0"/>
                <w:sz w:val="20"/>
                <w:szCs w:val="20"/>
              </w:rPr>
              <w:t>路</w:t>
            </w:r>
            <w:r>
              <w:rPr>
                <w:rFonts w:ascii="宋体" w:hAnsi="宋体" w:cs="宋体" w:hint="eastAsia"/>
                <w:kern w:val="0"/>
                <w:sz w:val="20"/>
                <w:szCs w:val="20"/>
              </w:rPr>
              <w:t>HDMI 1.4</w:t>
            </w:r>
            <w:r>
              <w:rPr>
                <w:rFonts w:ascii="宋体" w:hAnsi="宋体" w:cs="宋体" w:hint="eastAsia"/>
                <w:kern w:val="0"/>
                <w:sz w:val="20"/>
                <w:szCs w:val="20"/>
              </w:rPr>
              <w:t>，</w:t>
            </w:r>
            <w:r>
              <w:rPr>
                <w:rFonts w:ascii="宋体" w:hAnsi="宋体" w:cs="宋体" w:hint="eastAsia"/>
                <w:kern w:val="0"/>
                <w:sz w:val="20"/>
                <w:szCs w:val="20"/>
              </w:rPr>
              <w:t>3</w:t>
            </w:r>
            <w:r>
              <w:rPr>
                <w:rFonts w:ascii="宋体" w:hAnsi="宋体" w:cs="宋体" w:hint="eastAsia"/>
                <w:kern w:val="0"/>
                <w:sz w:val="20"/>
                <w:szCs w:val="20"/>
              </w:rPr>
              <w:t>路</w:t>
            </w:r>
            <w:r>
              <w:rPr>
                <w:rFonts w:ascii="宋体" w:hAnsi="宋体" w:cs="宋体" w:hint="eastAsia"/>
                <w:kern w:val="0"/>
                <w:sz w:val="20"/>
                <w:szCs w:val="20"/>
              </w:rPr>
              <w:t>DB15</w:t>
            </w:r>
            <w:r>
              <w:rPr>
                <w:rFonts w:ascii="宋体" w:hAnsi="宋体" w:cs="宋体" w:hint="eastAsia"/>
                <w:kern w:val="0"/>
                <w:sz w:val="20"/>
                <w:szCs w:val="20"/>
              </w:rPr>
              <w:t>转</w:t>
            </w:r>
            <w:r>
              <w:rPr>
                <w:rFonts w:ascii="宋体" w:hAnsi="宋体" w:cs="宋体" w:hint="eastAsia"/>
                <w:kern w:val="0"/>
                <w:sz w:val="20"/>
                <w:szCs w:val="20"/>
              </w:rPr>
              <w:t>BNC</w:t>
            </w:r>
            <w:r>
              <w:rPr>
                <w:rFonts w:ascii="宋体" w:hAnsi="宋体" w:cs="宋体" w:hint="eastAsia"/>
                <w:kern w:val="0"/>
                <w:sz w:val="20"/>
                <w:szCs w:val="20"/>
              </w:rPr>
              <w:t>，视频输入接口不少于</w:t>
            </w:r>
            <w:r>
              <w:rPr>
                <w:rFonts w:ascii="宋体" w:hAnsi="宋体" w:cs="宋体" w:hint="eastAsia"/>
                <w:kern w:val="0"/>
                <w:sz w:val="20"/>
                <w:szCs w:val="20"/>
              </w:rPr>
              <w:t>2</w:t>
            </w:r>
            <w:r>
              <w:rPr>
                <w:rFonts w:ascii="宋体" w:hAnsi="宋体" w:cs="宋体" w:hint="eastAsia"/>
                <w:kern w:val="0"/>
                <w:sz w:val="20"/>
                <w:szCs w:val="20"/>
              </w:rPr>
              <w:t>路</w:t>
            </w:r>
            <w:r>
              <w:rPr>
                <w:rFonts w:ascii="宋体" w:hAnsi="宋体" w:cs="宋体" w:hint="eastAsia"/>
                <w:kern w:val="0"/>
                <w:sz w:val="20"/>
                <w:szCs w:val="20"/>
              </w:rPr>
              <w:t>HDMI1.4</w:t>
            </w:r>
          </w:p>
          <w:p w14:paraId="68DB1529"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7</w:t>
            </w:r>
            <w:r>
              <w:rPr>
                <w:rFonts w:ascii="宋体" w:hAnsi="宋体" w:cs="宋体" w:hint="eastAsia"/>
                <w:kern w:val="0"/>
                <w:sz w:val="20"/>
                <w:szCs w:val="20"/>
              </w:rPr>
              <w:t>、</w:t>
            </w:r>
            <w:r>
              <w:rPr>
                <w:rFonts w:ascii="宋体" w:hAnsi="宋体" w:cs="宋体" w:hint="eastAsia"/>
                <w:kern w:val="0"/>
                <w:sz w:val="20"/>
                <w:szCs w:val="20"/>
              </w:rPr>
              <w:t xml:space="preserve"> HDMI</w:t>
            </w:r>
            <w:r>
              <w:rPr>
                <w:rFonts w:ascii="宋体" w:hAnsi="宋体" w:cs="宋体" w:hint="eastAsia"/>
                <w:kern w:val="0"/>
                <w:sz w:val="20"/>
                <w:szCs w:val="20"/>
              </w:rPr>
              <w:t>输出分辨率支持不低于</w:t>
            </w:r>
            <w:r>
              <w:rPr>
                <w:rFonts w:ascii="宋体" w:hAnsi="宋体" w:cs="宋体" w:hint="eastAsia"/>
                <w:kern w:val="0"/>
                <w:sz w:val="20"/>
                <w:szCs w:val="20"/>
              </w:rPr>
              <w:t xml:space="preserve">4K: 3840 </w:t>
            </w:r>
            <w:r>
              <w:rPr>
                <w:rFonts w:ascii="宋体" w:hAnsi="宋体" w:cs="宋体" w:hint="eastAsia"/>
                <w:kern w:val="0"/>
                <w:sz w:val="20"/>
                <w:szCs w:val="20"/>
              </w:rPr>
              <w:t>×</w:t>
            </w:r>
            <w:r>
              <w:rPr>
                <w:rFonts w:ascii="宋体" w:hAnsi="宋体" w:cs="宋体" w:hint="eastAsia"/>
                <w:kern w:val="0"/>
                <w:sz w:val="20"/>
                <w:szCs w:val="20"/>
              </w:rPr>
              <w:t xml:space="preserve"> 2160@30 Hz</w:t>
            </w:r>
          </w:p>
          <w:p w14:paraId="02C8C422"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8</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多元化的解码控制模式，支持主动解码和被动解码两种解码模式，支持开窗、窗口漫游、窗口分屏功能，支持远程录像文件的解码输出，支持</w:t>
            </w:r>
            <w:r>
              <w:rPr>
                <w:rFonts w:ascii="宋体" w:hAnsi="宋体" w:cs="宋体" w:hint="eastAsia"/>
                <w:kern w:val="0"/>
                <w:sz w:val="20"/>
                <w:szCs w:val="20"/>
              </w:rPr>
              <w:t>DDNS</w:t>
            </w:r>
            <w:r>
              <w:rPr>
                <w:rFonts w:ascii="宋体" w:hAnsi="宋体" w:cs="宋体" w:hint="eastAsia"/>
                <w:kern w:val="0"/>
                <w:sz w:val="20"/>
                <w:szCs w:val="20"/>
              </w:rPr>
              <w:t>前端解码</w:t>
            </w:r>
          </w:p>
          <w:p w14:paraId="394C177E"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9</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支持直连前</w:t>
            </w:r>
            <w:r>
              <w:rPr>
                <w:rFonts w:ascii="宋体" w:hAnsi="宋体" w:cs="宋体" w:hint="eastAsia"/>
                <w:kern w:val="0"/>
                <w:sz w:val="20"/>
                <w:szCs w:val="20"/>
              </w:rPr>
              <w:t>端设备解码上墙和通过流媒体转发的方式解码上墙，支持使用</w:t>
            </w:r>
            <w:r>
              <w:rPr>
                <w:rFonts w:ascii="宋体" w:hAnsi="宋体" w:cs="宋体" w:hint="eastAsia"/>
                <w:kern w:val="0"/>
                <w:sz w:val="20"/>
                <w:szCs w:val="20"/>
              </w:rPr>
              <w:t>RTSP URL</w:t>
            </w:r>
            <w:r>
              <w:rPr>
                <w:rFonts w:ascii="宋体" w:hAnsi="宋体" w:cs="宋体" w:hint="eastAsia"/>
                <w:kern w:val="0"/>
                <w:sz w:val="20"/>
                <w:szCs w:val="20"/>
              </w:rPr>
              <w:t>方式从编码</w:t>
            </w:r>
            <w:proofErr w:type="gramStart"/>
            <w:r>
              <w:rPr>
                <w:rFonts w:ascii="宋体" w:hAnsi="宋体" w:cs="宋体" w:hint="eastAsia"/>
                <w:kern w:val="0"/>
                <w:sz w:val="20"/>
                <w:szCs w:val="20"/>
              </w:rPr>
              <w:t>设备取流解码</w:t>
            </w:r>
            <w:proofErr w:type="gramEnd"/>
            <w:r>
              <w:rPr>
                <w:rFonts w:ascii="宋体" w:hAnsi="宋体" w:cs="宋体" w:hint="eastAsia"/>
                <w:kern w:val="0"/>
                <w:sz w:val="20"/>
                <w:szCs w:val="20"/>
              </w:rPr>
              <w:t>，支持</w:t>
            </w:r>
            <w:r>
              <w:rPr>
                <w:rFonts w:ascii="宋体" w:hAnsi="宋体" w:cs="宋体" w:hint="eastAsia"/>
                <w:kern w:val="0"/>
                <w:sz w:val="20"/>
                <w:szCs w:val="20"/>
              </w:rPr>
              <w:t>ONVIF</w:t>
            </w:r>
            <w:r>
              <w:rPr>
                <w:rFonts w:ascii="宋体" w:hAnsi="宋体" w:cs="宋体" w:hint="eastAsia"/>
                <w:kern w:val="0"/>
                <w:sz w:val="20"/>
                <w:szCs w:val="20"/>
              </w:rPr>
              <w:t>标准协议接入设备，支持</w:t>
            </w:r>
            <w:r>
              <w:rPr>
                <w:rFonts w:ascii="宋体" w:hAnsi="宋体" w:cs="宋体" w:hint="eastAsia"/>
                <w:kern w:val="0"/>
                <w:sz w:val="20"/>
                <w:szCs w:val="20"/>
              </w:rPr>
              <w:t>GB28181</w:t>
            </w:r>
            <w:r>
              <w:rPr>
                <w:rFonts w:ascii="宋体" w:hAnsi="宋体" w:cs="宋体" w:hint="eastAsia"/>
                <w:kern w:val="0"/>
                <w:sz w:val="20"/>
                <w:szCs w:val="20"/>
              </w:rPr>
              <w:t>协议接入设备，支持</w:t>
            </w:r>
            <w:r>
              <w:rPr>
                <w:rFonts w:ascii="宋体" w:hAnsi="宋体" w:cs="宋体" w:hint="eastAsia"/>
                <w:kern w:val="0"/>
                <w:sz w:val="20"/>
                <w:szCs w:val="20"/>
              </w:rPr>
              <w:t>RTP\RTSP</w:t>
            </w:r>
            <w:r>
              <w:rPr>
                <w:rFonts w:ascii="宋体" w:hAnsi="宋体" w:cs="宋体" w:hint="eastAsia"/>
                <w:kern w:val="0"/>
                <w:sz w:val="20"/>
                <w:szCs w:val="20"/>
              </w:rPr>
              <w:t>协议进行网络源预览</w:t>
            </w:r>
          </w:p>
          <w:p w14:paraId="7CC7A67B"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10</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支持平台以</w:t>
            </w:r>
            <w:r>
              <w:rPr>
                <w:rFonts w:ascii="宋体" w:hAnsi="宋体" w:cs="宋体" w:hint="eastAsia"/>
                <w:kern w:val="0"/>
                <w:sz w:val="20"/>
                <w:szCs w:val="20"/>
              </w:rPr>
              <w:t>SDK</w:t>
            </w:r>
            <w:r>
              <w:rPr>
                <w:rFonts w:ascii="宋体" w:hAnsi="宋体" w:cs="宋体" w:hint="eastAsia"/>
                <w:kern w:val="0"/>
                <w:sz w:val="20"/>
                <w:szCs w:val="20"/>
              </w:rPr>
              <w:t>方式集成设备，完备的运维管理，支持</w:t>
            </w:r>
            <w:r>
              <w:rPr>
                <w:rFonts w:ascii="宋体" w:hAnsi="宋体" w:cs="宋体" w:hint="eastAsia"/>
                <w:kern w:val="0"/>
                <w:sz w:val="20"/>
                <w:szCs w:val="20"/>
              </w:rPr>
              <w:t>Web</w:t>
            </w:r>
            <w:r>
              <w:rPr>
                <w:rFonts w:ascii="宋体" w:hAnsi="宋体" w:cs="宋体" w:hint="eastAsia"/>
                <w:kern w:val="0"/>
                <w:sz w:val="20"/>
                <w:szCs w:val="20"/>
              </w:rPr>
              <w:t>方式访问、配置和管理，支持远程获取和配置参数，支持远程导出和导入参数，支持远程获取系统运行状态、系统日志，支持远程重启、恢复默认配置、升级等日常维护</w:t>
            </w:r>
          </w:p>
          <w:p w14:paraId="58C71C01"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w:t>
            </w:r>
            <w:r>
              <w:rPr>
                <w:rFonts w:ascii="宋体" w:hAnsi="宋体" w:cs="宋体" w:hint="eastAsia"/>
                <w:kern w:val="0"/>
                <w:sz w:val="20"/>
                <w:szCs w:val="20"/>
              </w:rPr>
              <w:t>11</w:t>
            </w:r>
            <w:r>
              <w:rPr>
                <w:rFonts w:ascii="宋体" w:hAnsi="宋体" w:cs="宋体" w:hint="eastAsia"/>
                <w:kern w:val="0"/>
                <w:sz w:val="20"/>
                <w:szCs w:val="20"/>
              </w:rPr>
              <w:t>、为保证产品兼容性，需提供设备支持</w:t>
            </w:r>
            <w:r>
              <w:rPr>
                <w:rFonts w:ascii="宋体" w:hAnsi="宋体" w:cs="宋体" w:hint="eastAsia"/>
                <w:kern w:val="0"/>
                <w:sz w:val="20"/>
                <w:szCs w:val="20"/>
              </w:rPr>
              <w:t>GB/T 28181-2022</w:t>
            </w:r>
            <w:r>
              <w:rPr>
                <w:rFonts w:ascii="宋体" w:hAnsi="宋体" w:cs="宋体" w:hint="eastAsia"/>
                <w:kern w:val="0"/>
                <w:sz w:val="20"/>
                <w:szCs w:val="20"/>
              </w:rPr>
              <w:t>的证明</w:t>
            </w:r>
          </w:p>
          <w:p w14:paraId="74E2B7A7"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w:t>
            </w:r>
            <w:r>
              <w:rPr>
                <w:rFonts w:ascii="宋体" w:hAnsi="宋体" w:cs="宋体" w:hint="eastAsia"/>
                <w:kern w:val="0"/>
                <w:sz w:val="20"/>
                <w:szCs w:val="20"/>
              </w:rPr>
              <w:t>12</w:t>
            </w:r>
            <w:r>
              <w:rPr>
                <w:rFonts w:ascii="宋体" w:hAnsi="宋体" w:cs="宋体" w:hint="eastAsia"/>
                <w:kern w:val="0"/>
                <w:sz w:val="20"/>
                <w:szCs w:val="20"/>
              </w:rPr>
              <w:t>、显控系统设备</w:t>
            </w:r>
            <w:proofErr w:type="gramStart"/>
            <w:r>
              <w:rPr>
                <w:rFonts w:ascii="宋体" w:hAnsi="宋体" w:cs="宋体" w:hint="eastAsia"/>
                <w:kern w:val="0"/>
                <w:sz w:val="20"/>
                <w:szCs w:val="20"/>
              </w:rPr>
              <w:t>间</w:t>
            </w:r>
            <w:r>
              <w:rPr>
                <w:rFonts w:ascii="宋体" w:hAnsi="宋体" w:cs="宋体" w:hint="eastAsia"/>
                <w:kern w:val="0"/>
                <w:sz w:val="20"/>
                <w:szCs w:val="20"/>
              </w:rPr>
              <w:t>支持</w:t>
            </w:r>
            <w:proofErr w:type="gramEnd"/>
            <w:r>
              <w:rPr>
                <w:rFonts w:ascii="宋体" w:hAnsi="宋体" w:cs="宋体" w:hint="eastAsia"/>
                <w:kern w:val="0"/>
                <w:sz w:val="20"/>
                <w:szCs w:val="20"/>
              </w:rPr>
              <w:t>信息交互功能，通过平台</w:t>
            </w:r>
            <w:r>
              <w:rPr>
                <w:rFonts w:ascii="宋体" w:hAnsi="宋体" w:cs="宋体" w:hint="eastAsia"/>
                <w:kern w:val="0"/>
                <w:sz w:val="20"/>
                <w:szCs w:val="20"/>
              </w:rPr>
              <w:t>/</w:t>
            </w:r>
            <w:r>
              <w:rPr>
                <w:rFonts w:ascii="宋体" w:hAnsi="宋体" w:cs="宋体" w:hint="eastAsia"/>
                <w:kern w:val="0"/>
                <w:sz w:val="20"/>
                <w:szCs w:val="20"/>
              </w:rPr>
              <w:t>客户端界面能够查看屏幕运维信息，包括使用时长、序列号、温度、亮度、显示模式，支持下发配置屏幕参数</w:t>
            </w:r>
          </w:p>
          <w:p w14:paraId="72FC1DE4" w14:textId="698A2CB9" w:rsidR="0080211C" w:rsidRDefault="007A5401">
            <w:pPr>
              <w:widowControl/>
              <w:jc w:val="left"/>
              <w:rPr>
                <w:rFonts w:ascii="宋体" w:hAnsi="宋体" w:cs="宋体"/>
                <w:kern w:val="0"/>
                <w:sz w:val="20"/>
                <w:szCs w:val="20"/>
              </w:rPr>
            </w:pPr>
            <w:r>
              <w:rPr>
                <w:rFonts w:ascii="宋体" w:hAnsi="宋体" w:cs="宋体" w:hint="eastAsia"/>
                <w:kern w:val="0"/>
                <w:sz w:val="20"/>
                <w:szCs w:val="20"/>
              </w:rPr>
              <w:lastRenderedPageBreak/>
              <w:t>标★</w:t>
            </w:r>
            <w:proofErr w:type="gramStart"/>
            <w:r>
              <w:rPr>
                <w:rFonts w:ascii="宋体" w:hAnsi="宋体" w:cs="宋体" w:hint="eastAsia"/>
                <w:kern w:val="0"/>
                <w:sz w:val="20"/>
                <w:szCs w:val="20"/>
              </w:rPr>
              <w:t>项需提供</w:t>
            </w:r>
            <w:proofErr w:type="gramEnd"/>
            <w:r>
              <w:rPr>
                <w:rFonts w:ascii="宋体" w:hAnsi="宋体" w:cs="宋体" w:hint="eastAsia"/>
                <w:kern w:val="0"/>
                <w:sz w:val="20"/>
                <w:szCs w:val="20"/>
              </w:rPr>
              <w:t>封面具有</w:t>
            </w:r>
            <w:r>
              <w:rPr>
                <w:rFonts w:ascii="宋体" w:hAnsi="宋体" w:cs="宋体" w:hint="eastAsia"/>
                <w:kern w:val="0"/>
                <w:sz w:val="20"/>
                <w:szCs w:val="20"/>
              </w:rPr>
              <w:t>CMA</w:t>
            </w:r>
            <w:r>
              <w:rPr>
                <w:rFonts w:ascii="宋体" w:hAnsi="宋体" w:cs="宋体" w:hint="eastAsia"/>
                <w:kern w:val="0"/>
                <w:sz w:val="20"/>
                <w:szCs w:val="20"/>
              </w:rPr>
              <w:t>、</w:t>
            </w:r>
            <w:proofErr w:type="spellStart"/>
            <w:r>
              <w:rPr>
                <w:rFonts w:ascii="宋体" w:hAnsi="宋体" w:cs="宋体" w:hint="eastAsia"/>
                <w:kern w:val="0"/>
                <w:sz w:val="20"/>
                <w:szCs w:val="20"/>
              </w:rPr>
              <w:t>ilac</w:t>
            </w:r>
            <w:proofErr w:type="spellEnd"/>
            <w:r>
              <w:rPr>
                <w:rFonts w:ascii="宋体" w:hAnsi="宋体" w:cs="宋体" w:hint="eastAsia"/>
                <w:kern w:val="0"/>
                <w:sz w:val="20"/>
                <w:szCs w:val="20"/>
              </w:rPr>
              <w:t>-MRA</w:t>
            </w:r>
            <w:r>
              <w:rPr>
                <w:rFonts w:ascii="宋体" w:hAnsi="宋体" w:cs="宋体" w:hint="eastAsia"/>
                <w:kern w:val="0"/>
                <w:sz w:val="20"/>
                <w:szCs w:val="20"/>
              </w:rPr>
              <w:t>、</w:t>
            </w:r>
            <w:r>
              <w:rPr>
                <w:rFonts w:ascii="宋体" w:hAnsi="宋体" w:cs="宋体" w:hint="eastAsia"/>
                <w:kern w:val="0"/>
                <w:sz w:val="20"/>
                <w:szCs w:val="20"/>
              </w:rPr>
              <w:t>CNAS</w:t>
            </w:r>
            <w:r>
              <w:rPr>
                <w:rFonts w:ascii="宋体" w:hAnsi="宋体" w:cs="宋体" w:hint="eastAsia"/>
                <w:kern w:val="0"/>
                <w:sz w:val="20"/>
                <w:szCs w:val="20"/>
              </w:rPr>
              <w:t>标志的国家级检测机构的检测报告并加盖厂商公章</w:t>
            </w:r>
          </w:p>
        </w:tc>
        <w:tc>
          <w:tcPr>
            <w:tcW w:w="653" w:type="dxa"/>
            <w:tcBorders>
              <w:top w:val="nil"/>
              <w:left w:val="nil"/>
              <w:bottom w:val="single" w:sz="4" w:space="0" w:color="000000"/>
              <w:right w:val="single" w:sz="4" w:space="0" w:color="auto"/>
            </w:tcBorders>
            <w:shd w:val="clear" w:color="auto" w:fill="auto"/>
            <w:noWrap/>
            <w:vAlign w:val="center"/>
          </w:tcPr>
          <w:p w14:paraId="7AB4E9A1"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lastRenderedPageBreak/>
              <w:t>台</w:t>
            </w:r>
          </w:p>
        </w:tc>
        <w:tc>
          <w:tcPr>
            <w:tcW w:w="709" w:type="dxa"/>
            <w:tcBorders>
              <w:top w:val="nil"/>
              <w:left w:val="nil"/>
              <w:bottom w:val="single" w:sz="4" w:space="0" w:color="000000"/>
              <w:right w:val="single" w:sz="4" w:space="0" w:color="auto"/>
            </w:tcBorders>
            <w:shd w:val="clear" w:color="auto" w:fill="auto"/>
            <w:noWrap/>
            <w:vAlign w:val="center"/>
          </w:tcPr>
          <w:p w14:paraId="177C3AEA"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2</w:t>
            </w:r>
          </w:p>
        </w:tc>
      </w:tr>
      <w:tr w:rsidR="0080211C" w14:paraId="1DE52721"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12595B"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A7</w:t>
            </w:r>
          </w:p>
        </w:tc>
        <w:tc>
          <w:tcPr>
            <w:tcW w:w="1376" w:type="dxa"/>
            <w:tcBorders>
              <w:top w:val="nil"/>
              <w:left w:val="nil"/>
              <w:bottom w:val="single" w:sz="4" w:space="0" w:color="000000"/>
              <w:right w:val="single" w:sz="4" w:space="0" w:color="auto"/>
            </w:tcBorders>
            <w:shd w:val="clear" w:color="auto" w:fill="auto"/>
            <w:noWrap/>
            <w:vAlign w:val="center"/>
          </w:tcPr>
          <w:p w14:paraId="639C02D5"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监视器</w:t>
            </w:r>
          </w:p>
        </w:tc>
        <w:tc>
          <w:tcPr>
            <w:tcW w:w="5200" w:type="dxa"/>
            <w:tcBorders>
              <w:top w:val="nil"/>
              <w:left w:val="nil"/>
              <w:bottom w:val="single" w:sz="4" w:space="0" w:color="000000"/>
              <w:right w:val="single" w:sz="4" w:space="0" w:color="auto"/>
            </w:tcBorders>
            <w:shd w:val="clear" w:color="auto" w:fill="auto"/>
          </w:tcPr>
          <w:p w14:paraId="4E5AEA09"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24</w:t>
            </w:r>
            <w:r>
              <w:rPr>
                <w:rFonts w:ascii="宋体" w:hAnsi="宋体" w:cs="宋体" w:hint="eastAsia"/>
                <w:kern w:val="0"/>
                <w:sz w:val="20"/>
                <w:szCs w:val="20"/>
              </w:rPr>
              <w:t>寸</w:t>
            </w:r>
            <w:r>
              <w:rPr>
                <w:rFonts w:ascii="宋体" w:hAnsi="宋体" w:cs="宋体" w:hint="eastAsia"/>
                <w:kern w:val="0"/>
                <w:sz w:val="20"/>
                <w:szCs w:val="20"/>
              </w:rPr>
              <w:t>FHD</w:t>
            </w:r>
            <w:proofErr w:type="gramStart"/>
            <w:r>
              <w:rPr>
                <w:rFonts w:ascii="宋体" w:hAnsi="宋体" w:cs="宋体" w:hint="eastAsia"/>
                <w:kern w:val="0"/>
                <w:sz w:val="20"/>
                <w:szCs w:val="20"/>
              </w:rPr>
              <w:t>入门级安防</w:t>
            </w:r>
            <w:proofErr w:type="gramEnd"/>
            <w:r>
              <w:rPr>
                <w:rFonts w:ascii="宋体" w:hAnsi="宋体" w:cs="宋体" w:hint="eastAsia"/>
                <w:kern w:val="0"/>
                <w:sz w:val="20"/>
                <w:szCs w:val="20"/>
              </w:rPr>
              <w:t>显示器</w:t>
            </w:r>
          </w:p>
          <w:p w14:paraId="44E0E57E"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支持</w:t>
            </w:r>
            <w:r>
              <w:rPr>
                <w:rFonts w:ascii="宋体" w:hAnsi="宋体" w:cs="宋体" w:hint="eastAsia"/>
                <w:kern w:val="0"/>
                <w:sz w:val="20"/>
                <w:szCs w:val="20"/>
              </w:rPr>
              <w:t xml:space="preserve">1920 </w:t>
            </w:r>
            <w:r>
              <w:rPr>
                <w:rFonts w:ascii="宋体" w:hAnsi="宋体" w:cs="宋体" w:hint="eastAsia"/>
                <w:kern w:val="0"/>
                <w:sz w:val="20"/>
                <w:szCs w:val="20"/>
              </w:rPr>
              <w:t>×</w:t>
            </w:r>
            <w:r>
              <w:rPr>
                <w:rFonts w:ascii="宋体" w:hAnsi="宋体" w:cs="宋体" w:hint="eastAsia"/>
                <w:kern w:val="0"/>
                <w:sz w:val="20"/>
                <w:szCs w:val="20"/>
              </w:rPr>
              <w:t xml:space="preserve"> 1080</w:t>
            </w:r>
            <w:r>
              <w:rPr>
                <w:rFonts w:ascii="宋体" w:hAnsi="宋体" w:cs="宋体" w:hint="eastAsia"/>
                <w:kern w:val="0"/>
                <w:sz w:val="20"/>
                <w:szCs w:val="20"/>
              </w:rPr>
              <w:t>高清显示</w:t>
            </w:r>
          </w:p>
          <w:p w14:paraId="21579423"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100Hz</w:t>
            </w:r>
            <w:r>
              <w:rPr>
                <w:rFonts w:ascii="宋体" w:hAnsi="宋体" w:cs="宋体" w:hint="eastAsia"/>
                <w:kern w:val="0"/>
                <w:sz w:val="20"/>
                <w:szCs w:val="20"/>
              </w:rPr>
              <w:t>持续高速刷新，动态展示更顺滑</w:t>
            </w:r>
          </w:p>
          <w:p w14:paraId="5D137865"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178</w:t>
            </w:r>
            <w:r>
              <w:rPr>
                <w:rFonts w:ascii="宋体" w:hAnsi="宋体" w:cs="宋体" w:hint="eastAsia"/>
                <w:kern w:val="0"/>
                <w:sz w:val="20"/>
                <w:szCs w:val="20"/>
              </w:rPr>
              <w:t>°</w:t>
            </w:r>
            <w:r>
              <w:rPr>
                <w:rFonts w:ascii="宋体" w:hAnsi="宋体" w:cs="宋体" w:hint="eastAsia"/>
                <w:kern w:val="0"/>
                <w:sz w:val="20"/>
                <w:szCs w:val="20"/>
              </w:rPr>
              <w:t>/178</w:t>
            </w:r>
            <w:r>
              <w:rPr>
                <w:rFonts w:ascii="宋体" w:hAnsi="宋体" w:cs="宋体" w:hint="eastAsia"/>
                <w:kern w:val="0"/>
                <w:sz w:val="20"/>
                <w:szCs w:val="20"/>
              </w:rPr>
              <w:t>°广视角</w:t>
            </w:r>
          </w:p>
          <w:p w14:paraId="1B9FC886"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三</w:t>
            </w:r>
            <w:proofErr w:type="gramStart"/>
            <w:r>
              <w:rPr>
                <w:rFonts w:ascii="宋体" w:hAnsi="宋体" w:cs="宋体" w:hint="eastAsia"/>
                <w:kern w:val="0"/>
                <w:sz w:val="20"/>
                <w:szCs w:val="20"/>
              </w:rPr>
              <w:t>边超窄边框</w:t>
            </w:r>
            <w:proofErr w:type="gramEnd"/>
            <w:r>
              <w:rPr>
                <w:rFonts w:ascii="宋体" w:hAnsi="宋体" w:cs="宋体" w:hint="eastAsia"/>
                <w:kern w:val="0"/>
                <w:sz w:val="20"/>
                <w:szCs w:val="20"/>
              </w:rPr>
              <w:t>，纤薄机身</w:t>
            </w:r>
          </w:p>
          <w:p w14:paraId="34992B41"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爱眼不闪屏，低蓝光设计</w:t>
            </w:r>
          </w:p>
          <w:p w14:paraId="405D6D3B"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HDMI+VGA</w:t>
            </w:r>
            <w:r>
              <w:rPr>
                <w:rFonts w:ascii="宋体" w:hAnsi="宋体" w:cs="宋体" w:hint="eastAsia"/>
                <w:kern w:val="0"/>
                <w:sz w:val="20"/>
                <w:szCs w:val="20"/>
              </w:rPr>
              <w:t>双接口，丰富连接性和兼容性</w:t>
            </w:r>
          </w:p>
          <w:p w14:paraId="6C036DC8" w14:textId="731D2691" w:rsidR="0080211C" w:rsidRDefault="007A5401">
            <w:pPr>
              <w:widowControl/>
              <w:jc w:val="left"/>
              <w:rPr>
                <w:rFonts w:ascii="宋体" w:hAnsi="宋体" w:cs="宋体"/>
                <w:kern w:val="0"/>
                <w:sz w:val="20"/>
                <w:szCs w:val="20"/>
              </w:rPr>
            </w:pPr>
            <w:r>
              <w:rPr>
                <w:rFonts w:ascii="宋体" w:hAnsi="宋体" w:cs="宋体" w:hint="eastAsia"/>
                <w:kern w:val="0"/>
                <w:sz w:val="20"/>
                <w:szCs w:val="20"/>
              </w:rPr>
              <w:t>支持</w:t>
            </w:r>
            <w:r>
              <w:rPr>
                <w:rFonts w:ascii="宋体" w:hAnsi="宋体" w:cs="宋体" w:hint="eastAsia"/>
                <w:kern w:val="0"/>
                <w:sz w:val="20"/>
                <w:szCs w:val="20"/>
              </w:rPr>
              <w:t>VESA</w:t>
            </w:r>
            <w:r>
              <w:rPr>
                <w:rFonts w:ascii="宋体" w:hAnsi="宋体" w:cs="宋体" w:hint="eastAsia"/>
                <w:kern w:val="0"/>
                <w:sz w:val="20"/>
                <w:szCs w:val="20"/>
              </w:rPr>
              <w:t>壁挂</w:t>
            </w:r>
          </w:p>
        </w:tc>
        <w:tc>
          <w:tcPr>
            <w:tcW w:w="653" w:type="dxa"/>
            <w:tcBorders>
              <w:top w:val="nil"/>
              <w:left w:val="nil"/>
              <w:bottom w:val="single" w:sz="4" w:space="0" w:color="000000"/>
              <w:right w:val="single" w:sz="4" w:space="0" w:color="auto"/>
            </w:tcBorders>
            <w:shd w:val="clear" w:color="auto" w:fill="auto"/>
            <w:noWrap/>
            <w:vAlign w:val="center"/>
          </w:tcPr>
          <w:p w14:paraId="38167883" w14:textId="77777777" w:rsidR="0080211C" w:rsidRDefault="007A5401">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709" w:type="dxa"/>
            <w:tcBorders>
              <w:top w:val="nil"/>
              <w:left w:val="nil"/>
              <w:bottom w:val="single" w:sz="4" w:space="0" w:color="000000"/>
              <w:right w:val="single" w:sz="4" w:space="0" w:color="auto"/>
            </w:tcBorders>
            <w:shd w:val="clear" w:color="auto" w:fill="auto"/>
            <w:noWrap/>
            <w:vAlign w:val="center"/>
          </w:tcPr>
          <w:p w14:paraId="4B5E893B"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8</w:t>
            </w:r>
          </w:p>
        </w:tc>
      </w:tr>
      <w:tr w:rsidR="0080211C" w14:paraId="69207188"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D508F59"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A8</w:t>
            </w:r>
          </w:p>
        </w:tc>
        <w:tc>
          <w:tcPr>
            <w:tcW w:w="1376" w:type="dxa"/>
            <w:tcBorders>
              <w:top w:val="nil"/>
              <w:left w:val="nil"/>
              <w:bottom w:val="single" w:sz="4" w:space="0" w:color="000000"/>
              <w:right w:val="single" w:sz="4" w:space="0" w:color="auto"/>
            </w:tcBorders>
            <w:shd w:val="clear" w:color="auto" w:fill="auto"/>
            <w:noWrap/>
            <w:vAlign w:val="center"/>
          </w:tcPr>
          <w:p w14:paraId="624F879D"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核心交换机</w:t>
            </w:r>
          </w:p>
        </w:tc>
        <w:tc>
          <w:tcPr>
            <w:tcW w:w="5200" w:type="dxa"/>
            <w:tcBorders>
              <w:top w:val="nil"/>
              <w:left w:val="nil"/>
              <w:bottom w:val="single" w:sz="4" w:space="0" w:color="000000"/>
              <w:right w:val="single" w:sz="4" w:space="0" w:color="auto"/>
            </w:tcBorders>
            <w:shd w:val="clear" w:color="auto" w:fill="auto"/>
          </w:tcPr>
          <w:p w14:paraId="7EB9409E"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w:t>
            </w:r>
            <w:r>
              <w:rPr>
                <w:rFonts w:ascii="宋体" w:hAnsi="宋体" w:cs="宋体" w:hint="eastAsia"/>
                <w:kern w:val="0"/>
                <w:sz w:val="20"/>
                <w:szCs w:val="20"/>
              </w:rPr>
              <w:t xml:space="preserve"> 24</w:t>
            </w:r>
            <w:r>
              <w:rPr>
                <w:rFonts w:ascii="宋体" w:hAnsi="宋体" w:cs="宋体" w:hint="eastAsia"/>
                <w:kern w:val="0"/>
                <w:sz w:val="20"/>
                <w:szCs w:val="20"/>
              </w:rPr>
              <w:t>口机架式千兆全网管二层交换机，不少于</w:t>
            </w:r>
            <w:r>
              <w:rPr>
                <w:rFonts w:ascii="宋体" w:hAnsi="宋体" w:cs="宋体" w:hint="eastAsia"/>
                <w:kern w:val="0"/>
                <w:sz w:val="20"/>
                <w:szCs w:val="20"/>
              </w:rPr>
              <w:t>24</w:t>
            </w:r>
            <w:r>
              <w:rPr>
                <w:rFonts w:ascii="宋体" w:hAnsi="宋体" w:cs="宋体" w:hint="eastAsia"/>
                <w:kern w:val="0"/>
                <w:sz w:val="20"/>
                <w:szCs w:val="20"/>
              </w:rPr>
              <w:t>个千兆</w:t>
            </w:r>
            <w:r>
              <w:rPr>
                <w:rFonts w:ascii="宋体" w:hAnsi="宋体" w:cs="宋体" w:hint="eastAsia"/>
                <w:kern w:val="0"/>
                <w:sz w:val="20"/>
                <w:szCs w:val="20"/>
              </w:rPr>
              <w:t>/</w:t>
            </w:r>
            <w:r>
              <w:rPr>
                <w:rFonts w:ascii="宋体" w:hAnsi="宋体" w:cs="宋体" w:hint="eastAsia"/>
                <w:kern w:val="0"/>
                <w:sz w:val="20"/>
                <w:szCs w:val="20"/>
              </w:rPr>
              <w:t>百兆光口，</w:t>
            </w:r>
            <w:r>
              <w:rPr>
                <w:rFonts w:ascii="宋体" w:hAnsi="宋体" w:cs="宋体" w:hint="eastAsia"/>
                <w:kern w:val="0"/>
                <w:sz w:val="20"/>
                <w:szCs w:val="20"/>
              </w:rPr>
              <w:t>8</w:t>
            </w:r>
            <w:r>
              <w:rPr>
                <w:rFonts w:ascii="宋体" w:hAnsi="宋体" w:cs="宋体" w:hint="eastAsia"/>
                <w:kern w:val="0"/>
                <w:sz w:val="20"/>
                <w:szCs w:val="20"/>
              </w:rPr>
              <w:t>个复用的</w:t>
            </w:r>
            <w:proofErr w:type="gramStart"/>
            <w:r>
              <w:rPr>
                <w:rFonts w:ascii="宋体" w:hAnsi="宋体" w:cs="宋体" w:hint="eastAsia"/>
                <w:kern w:val="0"/>
                <w:sz w:val="20"/>
                <w:szCs w:val="20"/>
              </w:rPr>
              <w:t>千兆电口</w:t>
            </w:r>
            <w:proofErr w:type="gramEnd"/>
            <w:r>
              <w:rPr>
                <w:rFonts w:ascii="宋体" w:hAnsi="宋体" w:cs="宋体" w:hint="eastAsia"/>
                <w:kern w:val="0"/>
                <w:sz w:val="20"/>
                <w:szCs w:val="20"/>
              </w:rPr>
              <w:t>,4</w:t>
            </w:r>
            <w:r>
              <w:rPr>
                <w:rFonts w:ascii="宋体" w:hAnsi="宋体" w:cs="宋体" w:hint="eastAsia"/>
                <w:kern w:val="0"/>
                <w:sz w:val="20"/>
                <w:szCs w:val="20"/>
              </w:rPr>
              <w:t>个万兆</w:t>
            </w:r>
            <w:r>
              <w:rPr>
                <w:rFonts w:ascii="宋体" w:hAnsi="宋体" w:cs="宋体" w:hint="eastAsia"/>
                <w:kern w:val="0"/>
                <w:sz w:val="20"/>
                <w:szCs w:val="20"/>
              </w:rPr>
              <w:t>SFP+</w:t>
            </w:r>
            <w:r>
              <w:rPr>
                <w:rFonts w:ascii="宋体" w:hAnsi="宋体" w:cs="宋体" w:hint="eastAsia"/>
                <w:kern w:val="0"/>
                <w:sz w:val="20"/>
                <w:szCs w:val="20"/>
              </w:rPr>
              <w:t>光口，支持配置双电源</w:t>
            </w:r>
          </w:p>
          <w:p w14:paraId="6C25C6B5"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2</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支持通过</w:t>
            </w:r>
            <w:r>
              <w:rPr>
                <w:rFonts w:ascii="宋体" w:hAnsi="宋体" w:cs="宋体" w:hint="eastAsia"/>
                <w:kern w:val="0"/>
                <w:sz w:val="20"/>
                <w:szCs w:val="20"/>
              </w:rPr>
              <w:t>console</w:t>
            </w:r>
            <w:r>
              <w:rPr>
                <w:rFonts w:ascii="宋体" w:hAnsi="宋体" w:cs="宋体" w:hint="eastAsia"/>
                <w:kern w:val="0"/>
                <w:sz w:val="20"/>
                <w:szCs w:val="20"/>
              </w:rPr>
              <w:t>口管理</w:t>
            </w:r>
          </w:p>
          <w:p w14:paraId="733B2CED"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3</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交换容量不低于</w:t>
            </w:r>
            <w:r>
              <w:rPr>
                <w:rFonts w:ascii="宋体" w:hAnsi="宋体" w:cs="宋体" w:hint="eastAsia"/>
                <w:kern w:val="0"/>
                <w:sz w:val="20"/>
                <w:szCs w:val="20"/>
              </w:rPr>
              <w:t>336Gbps/3.36Tbps,</w:t>
            </w:r>
            <w:r>
              <w:rPr>
                <w:rFonts w:ascii="宋体" w:hAnsi="宋体" w:cs="宋体" w:hint="eastAsia"/>
                <w:kern w:val="0"/>
                <w:sz w:val="20"/>
                <w:szCs w:val="20"/>
              </w:rPr>
              <w:t>包转发率不低于</w:t>
            </w:r>
            <w:r>
              <w:rPr>
                <w:rFonts w:ascii="宋体" w:hAnsi="宋体" w:cs="宋体" w:hint="eastAsia"/>
                <w:kern w:val="0"/>
                <w:sz w:val="20"/>
                <w:szCs w:val="20"/>
              </w:rPr>
              <w:t>108Mpps/126Mpps</w:t>
            </w:r>
          </w:p>
          <w:p w14:paraId="286DB622"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4</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支持流量控制，</w:t>
            </w:r>
            <w:r>
              <w:rPr>
                <w:rFonts w:ascii="宋体" w:hAnsi="宋体" w:cs="宋体" w:hint="eastAsia"/>
                <w:kern w:val="0"/>
                <w:sz w:val="20"/>
                <w:szCs w:val="20"/>
              </w:rPr>
              <w:t>ACL</w:t>
            </w:r>
            <w:r>
              <w:rPr>
                <w:rFonts w:ascii="宋体" w:hAnsi="宋体" w:cs="宋体" w:hint="eastAsia"/>
                <w:kern w:val="0"/>
                <w:sz w:val="20"/>
                <w:szCs w:val="20"/>
              </w:rPr>
              <w:t>，</w:t>
            </w:r>
            <w:r>
              <w:rPr>
                <w:rFonts w:ascii="宋体" w:hAnsi="宋体" w:cs="宋体" w:hint="eastAsia"/>
                <w:kern w:val="0"/>
                <w:sz w:val="20"/>
                <w:szCs w:val="20"/>
              </w:rPr>
              <w:t>QOS</w:t>
            </w:r>
            <w:r>
              <w:rPr>
                <w:rFonts w:ascii="宋体" w:hAnsi="宋体" w:cs="宋体" w:hint="eastAsia"/>
                <w:kern w:val="0"/>
                <w:sz w:val="20"/>
                <w:szCs w:val="20"/>
              </w:rPr>
              <w:t>，支持</w:t>
            </w:r>
            <w:r>
              <w:rPr>
                <w:rFonts w:ascii="宋体" w:hAnsi="宋体" w:cs="宋体" w:hint="eastAsia"/>
                <w:kern w:val="0"/>
                <w:sz w:val="20"/>
                <w:szCs w:val="20"/>
              </w:rPr>
              <w:t>SNMP V1/V2c/V3</w:t>
            </w:r>
            <w:r>
              <w:rPr>
                <w:rFonts w:ascii="宋体" w:hAnsi="宋体" w:cs="宋体" w:hint="eastAsia"/>
                <w:kern w:val="0"/>
                <w:sz w:val="20"/>
                <w:szCs w:val="20"/>
              </w:rPr>
              <w:t>网管</w:t>
            </w:r>
          </w:p>
          <w:p w14:paraId="1F1E7AF8"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5</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w:t>
            </w:r>
            <w:r>
              <w:rPr>
                <w:rFonts w:ascii="宋体" w:hAnsi="宋体" w:cs="宋体" w:hint="eastAsia"/>
                <w:kern w:val="0"/>
                <w:sz w:val="20"/>
                <w:szCs w:val="20"/>
              </w:rPr>
              <w:t>802.3ad</w:t>
            </w:r>
            <w:r>
              <w:rPr>
                <w:rFonts w:ascii="宋体" w:hAnsi="宋体" w:cs="宋体" w:hint="eastAsia"/>
                <w:kern w:val="0"/>
                <w:sz w:val="20"/>
                <w:szCs w:val="20"/>
              </w:rPr>
              <w:t>规定的链路聚合功能</w:t>
            </w:r>
          </w:p>
          <w:p w14:paraId="5CB6B00A"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6</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w:t>
            </w:r>
            <w:r>
              <w:rPr>
                <w:rFonts w:ascii="宋体" w:hAnsi="宋体" w:cs="宋体" w:hint="eastAsia"/>
                <w:kern w:val="0"/>
                <w:sz w:val="20"/>
                <w:szCs w:val="20"/>
              </w:rPr>
              <w:t>MAC</w:t>
            </w:r>
            <w:r>
              <w:rPr>
                <w:rFonts w:ascii="宋体" w:hAnsi="宋体" w:cs="宋体" w:hint="eastAsia"/>
                <w:kern w:val="0"/>
                <w:sz w:val="20"/>
                <w:szCs w:val="20"/>
              </w:rPr>
              <w:t>地址绑定功能</w:t>
            </w:r>
          </w:p>
          <w:p w14:paraId="0E471D79"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7</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支持按端口划分</w:t>
            </w:r>
            <w:r>
              <w:rPr>
                <w:rFonts w:ascii="宋体" w:hAnsi="宋体" w:cs="宋体" w:hint="eastAsia"/>
                <w:kern w:val="0"/>
                <w:sz w:val="20"/>
                <w:szCs w:val="20"/>
              </w:rPr>
              <w:t>VLAN</w:t>
            </w:r>
            <w:r>
              <w:rPr>
                <w:rFonts w:ascii="宋体" w:hAnsi="宋体" w:cs="宋体" w:hint="eastAsia"/>
                <w:kern w:val="0"/>
                <w:sz w:val="20"/>
                <w:szCs w:val="20"/>
              </w:rPr>
              <w:t>，支持</w:t>
            </w:r>
            <w:r>
              <w:rPr>
                <w:rFonts w:ascii="宋体" w:hAnsi="宋体" w:cs="宋体" w:hint="eastAsia"/>
                <w:kern w:val="0"/>
                <w:sz w:val="20"/>
                <w:szCs w:val="20"/>
              </w:rPr>
              <w:t>VLAN TRUNK</w:t>
            </w:r>
          </w:p>
          <w:p w14:paraId="64A5FD8B"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8</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支持广播风暴抑制，支持</w:t>
            </w:r>
            <w:r>
              <w:rPr>
                <w:rFonts w:ascii="宋体" w:hAnsi="宋体" w:cs="宋体" w:hint="eastAsia"/>
                <w:kern w:val="0"/>
                <w:sz w:val="20"/>
                <w:szCs w:val="20"/>
              </w:rPr>
              <w:t>IGM</w:t>
            </w:r>
            <w:r>
              <w:rPr>
                <w:rFonts w:ascii="宋体" w:hAnsi="宋体" w:cs="宋体" w:hint="eastAsia"/>
                <w:kern w:val="0"/>
                <w:sz w:val="20"/>
                <w:szCs w:val="20"/>
              </w:rPr>
              <w:t>P Snooping</w:t>
            </w:r>
          </w:p>
          <w:p w14:paraId="4D51B860"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9</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w:t>
            </w:r>
            <w:proofErr w:type="gramStart"/>
            <w:r>
              <w:rPr>
                <w:rFonts w:ascii="宋体" w:hAnsi="宋体" w:cs="宋体" w:hint="eastAsia"/>
                <w:kern w:val="0"/>
                <w:sz w:val="20"/>
                <w:szCs w:val="20"/>
              </w:rPr>
              <w:t>基于源</w:t>
            </w:r>
            <w:proofErr w:type="gramEnd"/>
            <w:r>
              <w:rPr>
                <w:rFonts w:ascii="宋体" w:hAnsi="宋体" w:cs="宋体" w:hint="eastAsia"/>
                <w:kern w:val="0"/>
                <w:sz w:val="20"/>
                <w:szCs w:val="20"/>
              </w:rPr>
              <w:t>MAC</w:t>
            </w:r>
            <w:r>
              <w:rPr>
                <w:rFonts w:ascii="宋体" w:hAnsi="宋体" w:cs="宋体" w:hint="eastAsia"/>
                <w:kern w:val="0"/>
                <w:sz w:val="20"/>
                <w:szCs w:val="20"/>
              </w:rPr>
              <w:t>地址、目的</w:t>
            </w:r>
            <w:r>
              <w:rPr>
                <w:rFonts w:ascii="宋体" w:hAnsi="宋体" w:cs="宋体" w:hint="eastAsia"/>
                <w:kern w:val="0"/>
                <w:sz w:val="20"/>
                <w:szCs w:val="20"/>
              </w:rPr>
              <w:t>MAC</w:t>
            </w:r>
            <w:r>
              <w:rPr>
                <w:rFonts w:ascii="宋体" w:hAnsi="宋体" w:cs="宋体" w:hint="eastAsia"/>
                <w:kern w:val="0"/>
                <w:sz w:val="20"/>
                <w:szCs w:val="20"/>
              </w:rPr>
              <w:t>地址的</w:t>
            </w:r>
            <w:r>
              <w:rPr>
                <w:rFonts w:ascii="宋体" w:hAnsi="宋体" w:cs="宋体" w:hint="eastAsia"/>
                <w:kern w:val="0"/>
                <w:sz w:val="20"/>
                <w:szCs w:val="20"/>
              </w:rPr>
              <w:t>ACL</w:t>
            </w:r>
          </w:p>
          <w:p w14:paraId="2C4C5060" w14:textId="4EFCA4F9" w:rsidR="0080211C" w:rsidRDefault="007A5401">
            <w:pPr>
              <w:widowControl/>
              <w:jc w:val="left"/>
              <w:rPr>
                <w:rFonts w:ascii="宋体" w:hAnsi="宋体" w:cs="宋体"/>
                <w:kern w:val="0"/>
                <w:sz w:val="20"/>
                <w:szCs w:val="20"/>
              </w:rPr>
            </w:pPr>
            <w:r>
              <w:rPr>
                <w:rFonts w:ascii="宋体" w:hAnsi="宋体" w:cs="宋体" w:hint="eastAsia"/>
                <w:kern w:val="0"/>
                <w:sz w:val="20"/>
                <w:szCs w:val="20"/>
              </w:rPr>
              <w:t>10</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支持端口镜像，可以为远程连接用户提供访问控制，拒绝未通过验证的连接</w:t>
            </w:r>
          </w:p>
        </w:tc>
        <w:tc>
          <w:tcPr>
            <w:tcW w:w="653" w:type="dxa"/>
            <w:tcBorders>
              <w:top w:val="nil"/>
              <w:left w:val="nil"/>
              <w:bottom w:val="single" w:sz="4" w:space="0" w:color="000000"/>
              <w:right w:val="single" w:sz="4" w:space="0" w:color="auto"/>
            </w:tcBorders>
            <w:shd w:val="clear" w:color="auto" w:fill="auto"/>
            <w:noWrap/>
            <w:vAlign w:val="center"/>
          </w:tcPr>
          <w:p w14:paraId="275D0FF1"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台</w:t>
            </w:r>
          </w:p>
        </w:tc>
        <w:tc>
          <w:tcPr>
            <w:tcW w:w="709" w:type="dxa"/>
            <w:tcBorders>
              <w:top w:val="nil"/>
              <w:left w:val="nil"/>
              <w:bottom w:val="single" w:sz="4" w:space="0" w:color="000000"/>
              <w:right w:val="single" w:sz="4" w:space="0" w:color="auto"/>
            </w:tcBorders>
            <w:shd w:val="clear" w:color="auto" w:fill="auto"/>
            <w:noWrap/>
            <w:vAlign w:val="center"/>
          </w:tcPr>
          <w:p w14:paraId="51D83C26"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2</w:t>
            </w:r>
          </w:p>
        </w:tc>
      </w:tr>
      <w:tr w:rsidR="0080211C" w14:paraId="4F3292F1"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F5B3F5A"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A9</w:t>
            </w:r>
          </w:p>
        </w:tc>
        <w:tc>
          <w:tcPr>
            <w:tcW w:w="1376" w:type="dxa"/>
            <w:tcBorders>
              <w:top w:val="nil"/>
              <w:left w:val="nil"/>
              <w:bottom w:val="single" w:sz="4" w:space="0" w:color="000000"/>
              <w:right w:val="single" w:sz="4" w:space="0" w:color="auto"/>
            </w:tcBorders>
            <w:shd w:val="clear" w:color="auto" w:fill="auto"/>
            <w:noWrap/>
            <w:vAlign w:val="center"/>
          </w:tcPr>
          <w:p w14:paraId="03DD71F9"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8</w:t>
            </w:r>
            <w:r>
              <w:rPr>
                <w:rFonts w:ascii="宋体" w:hAnsi="宋体" w:cs="宋体" w:hint="eastAsia"/>
                <w:kern w:val="0"/>
                <w:sz w:val="20"/>
                <w:szCs w:val="20"/>
              </w:rPr>
              <w:t>口</w:t>
            </w:r>
            <w:r>
              <w:rPr>
                <w:rFonts w:ascii="宋体" w:hAnsi="宋体" w:cs="宋体" w:hint="eastAsia"/>
                <w:kern w:val="0"/>
                <w:sz w:val="20"/>
                <w:szCs w:val="20"/>
              </w:rPr>
              <w:t>POE</w:t>
            </w:r>
            <w:r>
              <w:rPr>
                <w:rFonts w:ascii="宋体" w:hAnsi="宋体" w:cs="宋体" w:hint="eastAsia"/>
                <w:kern w:val="0"/>
                <w:sz w:val="20"/>
                <w:szCs w:val="20"/>
              </w:rPr>
              <w:t>交换机</w:t>
            </w:r>
          </w:p>
        </w:tc>
        <w:tc>
          <w:tcPr>
            <w:tcW w:w="5200" w:type="dxa"/>
            <w:tcBorders>
              <w:top w:val="nil"/>
              <w:left w:val="nil"/>
              <w:bottom w:val="single" w:sz="4" w:space="0" w:color="000000"/>
              <w:right w:val="single" w:sz="4" w:space="0" w:color="auto"/>
            </w:tcBorders>
            <w:shd w:val="clear" w:color="auto" w:fill="auto"/>
          </w:tcPr>
          <w:p w14:paraId="537A652F"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、网络交换机内置不低于</w:t>
            </w:r>
            <w:r>
              <w:rPr>
                <w:rFonts w:ascii="宋体" w:hAnsi="宋体" w:cs="宋体" w:hint="eastAsia"/>
                <w:kern w:val="0"/>
                <w:sz w:val="20"/>
                <w:szCs w:val="20"/>
              </w:rPr>
              <w:t>8</w:t>
            </w:r>
            <w:r>
              <w:rPr>
                <w:rFonts w:ascii="宋体" w:hAnsi="宋体" w:cs="宋体" w:hint="eastAsia"/>
                <w:kern w:val="0"/>
                <w:sz w:val="20"/>
                <w:szCs w:val="20"/>
              </w:rPr>
              <w:t>个千兆</w:t>
            </w:r>
            <w:r>
              <w:rPr>
                <w:rFonts w:ascii="宋体" w:hAnsi="宋体" w:cs="宋体" w:hint="eastAsia"/>
                <w:kern w:val="0"/>
                <w:sz w:val="20"/>
                <w:szCs w:val="20"/>
              </w:rPr>
              <w:t>POE</w:t>
            </w:r>
            <w:r>
              <w:rPr>
                <w:rFonts w:ascii="宋体" w:hAnsi="宋体" w:cs="宋体" w:hint="eastAsia"/>
                <w:kern w:val="0"/>
                <w:sz w:val="20"/>
                <w:szCs w:val="20"/>
              </w:rPr>
              <w:t>电接口，</w:t>
            </w:r>
            <w:r>
              <w:rPr>
                <w:rFonts w:ascii="宋体" w:hAnsi="宋体" w:cs="宋体" w:hint="eastAsia"/>
                <w:kern w:val="0"/>
                <w:sz w:val="20"/>
                <w:szCs w:val="20"/>
              </w:rPr>
              <w:t>2</w:t>
            </w:r>
            <w:r>
              <w:rPr>
                <w:rFonts w:ascii="宋体" w:hAnsi="宋体" w:cs="宋体" w:hint="eastAsia"/>
                <w:kern w:val="0"/>
                <w:sz w:val="20"/>
                <w:szCs w:val="20"/>
              </w:rPr>
              <w:t>个</w:t>
            </w:r>
            <w:proofErr w:type="gramStart"/>
            <w:r>
              <w:rPr>
                <w:rFonts w:ascii="宋体" w:hAnsi="宋体" w:cs="宋体" w:hint="eastAsia"/>
                <w:kern w:val="0"/>
                <w:sz w:val="20"/>
                <w:szCs w:val="20"/>
              </w:rPr>
              <w:t>千兆光口</w:t>
            </w:r>
            <w:proofErr w:type="gramEnd"/>
            <w:r>
              <w:rPr>
                <w:rFonts w:ascii="宋体" w:hAnsi="宋体" w:cs="宋体" w:hint="eastAsia"/>
                <w:kern w:val="0"/>
                <w:sz w:val="20"/>
                <w:szCs w:val="20"/>
              </w:rPr>
              <w:t>，交换容量不低于</w:t>
            </w:r>
            <w:r>
              <w:rPr>
                <w:rFonts w:ascii="宋体" w:hAnsi="宋体" w:cs="宋体" w:hint="eastAsia"/>
                <w:kern w:val="0"/>
                <w:sz w:val="20"/>
                <w:szCs w:val="20"/>
              </w:rPr>
              <w:t>20Gbps</w:t>
            </w:r>
            <w:r>
              <w:rPr>
                <w:rFonts w:ascii="宋体" w:hAnsi="宋体" w:cs="宋体" w:hint="eastAsia"/>
                <w:kern w:val="0"/>
                <w:sz w:val="20"/>
                <w:szCs w:val="20"/>
              </w:rPr>
              <w:t>，转发性能不低于</w:t>
            </w:r>
            <w:r>
              <w:rPr>
                <w:rFonts w:ascii="宋体" w:hAnsi="宋体" w:cs="宋体" w:hint="eastAsia"/>
                <w:kern w:val="0"/>
                <w:sz w:val="20"/>
                <w:szCs w:val="20"/>
              </w:rPr>
              <w:t>14.88Mpps</w:t>
            </w:r>
          </w:p>
          <w:p w14:paraId="277EC899"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2</w:t>
            </w:r>
            <w:r>
              <w:rPr>
                <w:rFonts w:ascii="宋体" w:hAnsi="宋体" w:cs="宋体" w:hint="eastAsia"/>
                <w:kern w:val="0"/>
                <w:sz w:val="20"/>
                <w:szCs w:val="20"/>
              </w:rPr>
              <w:t>、设备支持</w:t>
            </w:r>
            <w:r>
              <w:rPr>
                <w:rFonts w:ascii="宋体" w:hAnsi="宋体" w:cs="宋体" w:hint="eastAsia"/>
                <w:kern w:val="0"/>
                <w:sz w:val="20"/>
                <w:szCs w:val="20"/>
              </w:rPr>
              <w:t>IEEE 802.3</w:t>
            </w:r>
            <w:r>
              <w:rPr>
                <w:rFonts w:ascii="宋体" w:hAnsi="宋体" w:cs="宋体" w:hint="eastAsia"/>
                <w:kern w:val="0"/>
                <w:sz w:val="20"/>
                <w:szCs w:val="20"/>
              </w:rPr>
              <w:t>、</w:t>
            </w:r>
            <w:r>
              <w:rPr>
                <w:rFonts w:ascii="宋体" w:hAnsi="宋体" w:cs="宋体" w:hint="eastAsia"/>
                <w:kern w:val="0"/>
                <w:sz w:val="20"/>
                <w:szCs w:val="20"/>
              </w:rPr>
              <w:t>IEEE 802.3u</w:t>
            </w:r>
            <w:r>
              <w:rPr>
                <w:rFonts w:ascii="宋体" w:hAnsi="宋体" w:cs="宋体" w:hint="eastAsia"/>
                <w:kern w:val="0"/>
                <w:sz w:val="20"/>
                <w:szCs w:val="20"/>
              </w:rPr>
              <w:t>、</w:t>
            </w:r>
            <w:r>
              <w:rPr>
                <w:rFonts w:ascii="宋体" w:hAnsi="宋体" w:cs="宋体" w:hint="eastAsia"/>
                <w:kern w:val="0"/>
                <w:sz w:val="20"/>
                <w:szCs w:val="20"/>
              </w:rPr>
              <w:t>IEEE 802.3x</w:t>
            </w:r>
            <w:r>
              <w:rPr>
                <w:rFonts w:ascii="宋体" w:hAnsi="宋体" w:cs="宋体" w:hint="eastAsia"/>
                <w:kern w:val="0"/>
                <w:sz w:val="20"/>
                <w:szCs w:val="20"/>
              </w:rPr>
              <w:t>、</w:t>
            </w:r>
            <w:r>
              <w:rPr>
                <w:rFonts w:ascii="宋体" w:hAnsi="宋体" w:cs="宋体" w:hint="eastAsia"/>
                <w:kern w:val="0"/>
                <w:sz w:val="20"/>
                <w:szCs w:val="20"/>
              </w:rPr>
              <w:t>IEEE 802.3ab</w:t>
            </w:r>
            <w:r>
              <w:rPr>
                <w:rFonts w:ascii="宋体" w:hAnsi="宋体" w:cs="宋体" w:hint="eastAsia"/>
                <w:kern w:val="0"/>
                <w:sz w:val="20"/>
                <w:szCs w:val="20"/>
              </w:rPr>
              <w:t>标准</w:t>
            </w:r>
          </w:p>
          <w:p w14:paraId="15811178"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3</w:t>
            </w:r>
            <w:r>
              <w:rPr>
                <w:rFonts w:ascii="宋体" w:hAnsi="宋体" w:cs="宋体" w:hint="eastAsia"/>
                <w:kern w:val="0"/>
                <w:sz w:val="20"/>
                <w:szCs w:val="20"/>
              </w:rPr>
              <w:t>、设备支持</w:t>
            </w:r>
            <w:r>
              <w:rPr>
                <w:rFonts w:ascii="宋体" w:hAnsi="宋体" w:cs="宋体" w:hint="eastAsia"/>
                <w:kern w:val="0"/>
                <w:sz w:val="20"/>
                <w:szCs w:val="20"/>
              </w:rPr>
              <w:t>VLAN</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支持</w:t>
            </w:r>
            <w:r>
              <w:rPr>
                <w:rFonts w:ascii="宋体" w:hAnsi="宋体" w:cs="宋体" w:hint="eastAsia"/>
                <w:kern w:val="0"/>
                <w:sz w:val="20"/>
                <w:szCs w:val="20"/>
              </w:rPr>
              <w:t>SNMPv1/v2c</w:t>
            </w:r>
            <w:r>
              <w:rPr>
                <w:rFonts w:ascii="宋体" w:hAnsi="宋体" w:cs="宋体" w:hint="eastAsia"/>
                <w:kern w:val="0"/>
                <w:sz w:val="20"/>
                <w:szCs w:val="20"/>
              </w:rPr>
              <w:t>协议、支持</w:t>
            </w:r>
            <w:r>
              <w:rPr>
                <w:rFonts w:ascii="宋体" w:hAnsi="宋体" w:cs="宋体" w:hint="eastAsia"/>
                <w:kern w:val="0"/>
                <w:sz w:val="20"/>
                <w:szCs w:val="20"/>
              </w:rPr>
              <w:t>LLDP</w:t>
            </w:r>
            <w:r>
              <w:rPr>
                <w:rFonts w:ascii="宋体" w:hAnsi="宋体" w:cs="宋体" w:hint="eastAsia"/>
                <w:kern w:val="0"/>
                <w:sz w:val="20"/>
                <w:szCs w:val="20"/>
              </w:rPr>
              <w:t>协议、</w:t>
            </w:r>
            <w:r>
              <w:rPr>
                <w:rFonts w:ascii="宋体" w:hAnsi="宋体" w:cs="宋体" w:hint="eastAsia"/>
                <w:kern w:val="0"/>
                <w:sz w:val="20"/>
                <w:szCs w:val="20"/>
              </w:rPr>
              <w:t>Web</w:t>
            </w:r>
            <w:r>
              <w:rPr>
                <w:rFonts w:ascii="宋体" w:hAnsi="宋体" w:cs="宋体" w:hint="eastAsia"/>
                <w:kern w:val="0"/>
                <w:sz w:val="20"/>
                <w:szCs w:val="20"/>
              </w:rPr>
              <w:t>管理</w:t>
            </w:r>
          </w:p>
          <w:p w14:paraId="5EC4A831"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4</w:t>
            </w:r>
            <w:r>
              <w:rPr>
                <w:rFonts w:ascii="宋体" w:hAnsi="宋体" w:cs="宋体" w:hint="eastAsia"/>
                <w:kern w:val="0"/>
                <w:sz w:val="20"/>
                <w:szCs w:val="20"/>
              </w:rPr>
              <w:t>、设备支持终端安全防护，支持</w:t>
            </w:r>
            <w:r>
              <w:rPr>
                <w:rFonts w:ascii="宋体" w:hAnsi="宋体" w:cs="宋体" w:hint="eastAsia"/>
                <w:kern w:val="0"/>
                <w:sz w:val="20"/>
                <w:szCs w:val="20"/>
              </w:rPr>
              <w:t>QoS</w:t>
            </w:r>
            <w:r>
              <w:rPr>
                <w:rFonts w:ascii="宋体" w:hAnsi="宋体" w:cs="宋体" w:hint="eastAsia"/>
                <w:kern w:val="0"/>
                <w:sz w:val="20"/>
                <w:szCs w:val="20"/>
              </w:rPr>
              <w:t>，支持</w:t>
            </w:r>
            <w:r>
              <w:rPr>
                <w:rFonts w:ascii="宋体" w:hAnsi="宋体" w:cs="宋体" w:hint="eastAsia"/>
                <w:kern w:val="0"/>
                <w:sz w:val="20"/>
                <w:szCs w:val="20"/>
              </w:rPr>
              <w:t>STP/RSTP</w:t>
            </w:r>
            <w:r>
              <w:rPr>
                <w:rFonts w:ascii="宋体" w:hAnsi="宋体" w:cs="宋体" w:hint="eastAsia"/>
                <w:kern w:val="0"/>
                <w:sz w:val="20"/>
                <w:szCs w:val="20"/>
              </w:rPr>
              <w:t>，支持所有端口收、</w:t>
            </w:r>
            <w:proofErr w:type="gramStart"/>
            <w:r>
              <w:rPr>
                <w:rFonts w:ascii="宋体" w:hAnsi="宋体" w:cs="宋体" w:hint="eastAsia"/>
                <w:kern w:val="0"/>
                <w:sz w:val="20"/>
                <w:szCs w:val="20"/>
              </w:rPr>
              <w:t>发方向</w:t>
            </w:r>
            <w:proofErr w:type="gramEnd"/>
            <w:r>
              <w:rPr>
                <w:rFonts w:ascii="宋体" w:hAnsi="宋体" w:cs="宋体" w:hint="eastAsia"/>
                <w:kern w:val="0"/>
                <w:sz w:val="20"/>
                <w:szCs w:val="20"/>
              </w:rPr>
              <w:t>限速，端口镜像，端口隔离</w:t>
            </w:r>
          </w:p>
          <w:p w14:paraId="63140485"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5</w:t>
            </w:r>
            <w:r>
              <w:rPr>
                <w:rFonts w:ascii="宋体" w:hAnsi="宋体" w:cs="宋体" w:hint="eastAsia"/>
                <w:kern w:val="0"/>
                <w:sz w:val="20"/>
                <w:szCs w:val="20"/>
              </w:rPr>
              <w:t>、设备支持通过管理平台对交换机间不同的连接方式进行系统拓扑识别，包括网线连接、光纤连接、无线连</w:t>
            </w:r>
            <w:r>
              <w:rPr>
                <w:rFonts w:ascii="宋体" w:hAnsi="宋体" w:cs="宋体" w:hint="eastAsia"/>
                <w:kern w:val="0"/>
                <w:sz w:val="20"/>
                <w:szCs w:val="20"/>
              </w:rPr>
              <w:lastRenderedPageBreak/>
              <w:t>接；支持通过管理平台展示链路详情，包括传输速率、链路两端设备信息和链路带宽告警</w:t>
            </w:r>
          </w:p>
          <w:p w14:paraId="66C01DDE"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6</w:t>
            </w:r>
            <w:r>
              <w:rPr>
                <w:rFonts w:ascii="宋体" w:hAnsi="宋体" w:cs="宋体" w:hint="eastAsia"/>
                <w:kern w:val="0"/>
                <w:sz w:val="20"/>
                <w:szCs w:val="20"/>
              </w:rPr>
              <w:t>、设备支持安防网络拓扑管理、端口管理，支持远程升级，支持静态链路聚合，支持远程升级</w:t>
            </w:r>
          </w:p>
          <w:p w14:paraId="79CAAA1D"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7</w:t>
            </w:r>
            <w:r>
              <w:rPr>
                <w:rFonts w:ascii="宋体" w:hAnsi="宋体" w:cs="宋体" w:hint="eastAsia"/>
                <w:kern w:val="0"/>
                <w:sz w:val="20"/>
                <w:szCs w:val="20"/>
              </w:rPr>
              <w:t>、设备采用坚固式高强度金属外壳，无风扇设计，高可靠性</w:t>
            </w:r>
          </w:p>
          <w:p w14:paraId="0677841E" w14:textId="7346AF94" w:rsidR="0080211C" w:rsidRDefault="007A5401">
            <w:pPr>
              <w:widowControl/>
              <w:jc w:val="left"/>
              <w:rPr>
                <w:rFonts w:ascii="宋体" w:hAnsi="宋体" w:cs="宋体"/>
                <w:kern w:val="0"/>
                <w:sz w:val="20"/>
                <w:szCs w:val="20"/>
              </w:rPr>
            </w:pPr>
            <w:r>
              <w:rPr>
                <w:rFonts w:ascii="宋体" w:hAnsi="宋体" w:cs="宋体" w:hint="eastAsia"/>
                <w:kern w:val="0"/>
                <w:sz w:val="20"/>
                <w:szCs w:val="20"/>
              </w:rPr>
              <w:t>8</w:t>
            </w:r>
            <w:r>
              <w:rPr>
                <w:rFonts w:ascii="宋体" w:hAnsi="宋体" w:cs="宋体" w:hint="eastAsia"/>
                <w:kern w:val="0"/>
                <w:sz w:val="20"/>
                <w:szCs w:val="20"/>
              </w:rPr>
              <w:t>、设备端口最大供电功率不</w:t>
            </w:r>
            <w:r>
              <w:rPr>
                <w:rFonts w:ascii="宋体" w:hAnsi="宋体" w:cs="宋体" w:hint="eastAsia"/>
                <w:kern w:val="0"/>
                <w:sz w:val="20"/>
                <w:szCs w:val="20"/>
              </w:rPr>
              <w:t>低于</w:t>
            </w:r>
            <w:r>
              <w:rPr>
                <w:rFonts w:ascii="宋体" w:hAnsi="宋体" w:cs="宋体" w:hint="eastAsia"/>
                <w:kern w:val="0"/>
                <w:sz w:val="20"/>
                <w:szCs w:val="20"/>
              </w:rPr>
              <w:t>30 W</w:t>
            </w:r>
            <w:r>
              <w:rPr>
                <w:rFonts w:ascii="宋体" w:hAnsi="宋体" w:cs="宋体" w:hint="eastAsia"/>
                <w:kern w:val="0"/>
                <w:sz w:val="20"/>
                <w:szCs w:val="20"/>
              </w:rPr>
              <w:t>，整机最大供电功率不低于</w:t>
            </w:r>
            <w:r>
              <w:rPr>
                <w:rFonts w:ascii="宋体" w:hAnsi="宋体" w:cs="宋体" w:hint="eastAsia"/>
                <w:kern w:val="0"/>
                <w:sz w:val="20"/>
                <w:szCs w:val="20"/>
              </w:rPr>
              <w:t>110 W</w:t>
            </w:r>
            <w:r>
              <w:rPr>
                <w:rFonts w:ascii="宋体" w:hAnsi="宋体" w:cs="宋体" w:hint="eastAsia"/>
                <w:kern w:val="0"/>
                <w:sz w:val="20"/>
                <w:szCs w:val="20"/>
              </w:rPr>
              <w:t>，支持</w:t>
            </w:r>
            <w:r>
              <w:rPr>
                <w:rFonts w:ascii="宋体" w:hAnsi="宋体" w:cs="宋体" w:hint="eastAsia"/>
                <w:kern w:val="0"/>
                <w:sz w:val="20"/>
                <w:szCs w:val="20"/>
              </w:rPr>
              <w:t>PoE</w:t>
            </w:r>
            <w:r>
              <w:rPr>
                <w:rFonts w:ascii="宋体" w:hAnsi="宋体" w:cs="宋体" w:hint="eastAsia"/>
                <w:kern w:val="0"/>
                <w:sz w:val="20"/>
                <w:szCs w:val="20"/>
              </w:rPr>
              <w:t>看门狗，支持</w:t>
            </w:r>
            <w:r>
              <w:rPr>
                <w:rFonts w:ascii="宋体" w:hAnsi="宋体" w:cs="宋体" w:hint="eastAsia"/>
                <w:kern w:val="0"/>
                <w:sz w:val="20"/>
                <w:szCs w:val="20"/>
              </w:rPr>
              <w:t>6KV</w:t>
            </w:r>
            <w:r>
              <w:rPr>
                <w:rFonts w:ascii="宋体" w:hAnsi="宋体" w:cs="宋体" w:hint="eastAsia"/>
                <w:kern w:val="0"/>
                <w:sz w:val="20"/>
                <w:szCs w:val="20"/>
              </w:rPr>
              <w:t>防浪涌</w:t>
            </w:r>
          </w:p>
        </w:tc>
        <w:tc>
          <w:tcPr>
            <w:tcW w:w="653" w:type="dxa"/>
            <w:tcBorders>
              <w:top w:val="nil"/>
              <w:left w:val="nil"/>
              <w:bottom w:val="single" w:sz="4" w:space="0" w:color="000000"/>
              <w:right w:val="single" w:sz="4" w:space="0" w:color="auto"/>
            </w:tcBorders>
            <w:shd w:val="clear" w:color="auto" w:fill="auto"/>
            <w:noWrap/>
            <w:vAlign w:val="center"/>
          </w:tcPr>
          <w:p w14:paraId="09D7DC78"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lastRenderedPageBreak/>
              <w:t>台</w:t>
            </w:r>
          </w:p>
        </w:tc>
        <w:tc>
          <w:tcPr>
            <w:tcW w:w="709" w:type="dxa"/>
            <w:tcBorders>
              <w:top w:val="nil"/>
              <w:left w:val="nil"/>
              <w:bottom w:val="single" w:sz="4" w:space="0" w:color="000000"/>
              <w:right w:val="single" w:sz="4" w:space="0" w:color="auto"/>
            </w:tcBorders>
            <w:shd w:val="clear" w:color="auto" w:fill="auto"/>
            <w:noWrap/>
            <w:vAlign w:val="center"/>
          </w:tcPr>
          <w:p w14:paraId="0E04E249"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25</w:t>
            </w:r>
          </w:p>
        </w:tc>
      </w:tr>
      <w:tr w:rsidR="0080211C" w14:paraId="39A5BFBD"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40B41E"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A10</w:t>
            </w:r>
          </w:p>
        </w:tc>
        <w:tc>
          <w:tcPr>
            <w:tcW w:w="1376" w:type="dxa"/>
            <w:tcBorders>
              <w:top w:val="nil"/>
              <w:left w:val="nil"/>
              <w:bottom w:val="single" w:sz="4" w:space="0" w:color="000000"/>
              <w:right w:val="single" w:sz="4" w:space="0" w:color="auto"/>
            </w:tcBorders>
            <w:shd w:val="clear" w:color="auto" w:fill="auto"/>
            <w:noWrap/>
            <w:vAlign w:val="center"/>
          </w:tcPr>
          <w:p w14:paraId="23B66040"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16</w:t>
            </w:r>
            <w:r>
              <w:rPr>
                <w:rFonts w:ascii="宋体" w:hAnsi="宋体" w:cs="宋体" w:hint="eastAsia"/>
                <w:kern w:val="0"/>
                <w:sz w:val="20"/>
                <w:szCs w:val="20"/>
              </w:rPr>
              <w:t>口</w:t>
            </w:r>
            <w:r>
              <w:rPr>
                <w:rFonts w:ascii="宋体" w:hAnsi="宋体" w:cs="宋体" w:hint="eastAsia"/>
                <w:kern w:val="0"/>
                <w:sz w:val="20"/>
                <w:szCs w:val="20"/>
              </w:rPr>
              <w:t>POE</w:t>
            </w:r>
            <w:r>
              <w:rPr>
                <w:rFonts w:ascii="宋体" w:hAnsi="宋体" w:cs="宋体" w:hint="eastAsia"/>
                <w:kern w:val="0"/>
                <w:sz w:val="20"/>
                <w:szCs w:val="20"/>
              </w:rPr>
              <w:t>交换机</w:t>
            </w:r>
          </w:p>
        </w:tc>
        <w:tc>
          <w:tcPr>
            <w:tcW w:w="5200" w:type="dxa"/>
            <w:tcBorders>
              <w:top w:val="nil"/>
              <w:left w:val="nil"/>
              <w:bottom w:val="single" w:sz="4" w:space="0" w:color="000000"/>
              <w:right w:val="single" w:sz="4" w:space="0" w:color="auto"/>
            </w:tcBorders>
            <w:shd w:val="clear" w:color="auto" w:fill="auto"/>
          </w:tcPr>
          <w:p w14:paraId="15A6BEC2"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、提供</w:t>
            </w:r>
            <w:r>
              <w:rPr>
                <w:rFonts w:ascii="宋体" w:hAnsi="宋体" w:cs="宋体" w:hint="eastAsia"/>
                <w:kern w:val="0"/>
                <w:sz w:val="20"/>
                <w:szCs w:val="20"/>
              </w:rPr>
              <w:t>16</w:t>
            </w:r>
            <w:r>
              <w:rPr>
                <w:rFonts w:ascii="宋体" w:hAnsi="宋体" w:cs="宋体" w:hint="eastAsia"/>
                <w:kern w:val="0"/>
                <w:sz w:val="20"/>
                <w:szCs w:val="20"/>
              </w:rPr>
              <w:t>个千兆</w:t>
            </w:r>
            <w:r>
              <w:rPr>
                <w:rFonts w:ascii="宋体" w:hAnsi="宋体" w:cs="宋体" w:hint="eastAsia"/>
                <w:kern w:val="0"/>
                <w:sz w:val="20"/>
                <w:szCs w:val="20"/>
              </w:rPr>
              <w:t>PoE</w:t>
            </w:r>
            <w:r>
              <w:rPr>
                <w:rFonts w:ascii="宋体" w:hAnsi="宋体" w:cs="宋体" w:hint="eastAsia"/>
                <w:kern w:val="0"/>
                <w:sz w:val="20"/>
                <w:szCs w:val="20"/>
              </w:rPr>
              <w:t>电口、</w:t>
            </w:r>
            <w:r>
              <w:rPr>
                <w:rFonts w:ascii="宋体" w:hAnsi="宋体" w:cs="宋体" w:hint="eastAsia"/>
                <w:kern w:val="0"/>
                <w:sz w:val="20"/>
                <w:szCs w:val="20"/>
              </w:rPr>
              <w:t>2</w:t>
            </w:r>
            <w:r>
              <w:rPr>
                <w:rFonts w:ascii="宋体" w:hAnsi="宋体" w:cs="宋体" w:hint="eastAsia"/>
                <w:kern w:val="0"/>
                <w:sz w:val="20"/>
                <w:szCs w:val="20"/>
              </w:rPr>
              <w:t>个</w:t>
            </w:r>
            <w:proofErr w:type="gramStart"/>
            <w:r>
              <w:rPr>
                <w:rFonts w:ascii="宋体" w:hAnsi="宋体" w:cs="宋体" w:hint="eastAsia"/>
                <w:kern w:val="0"/>
                <w:sz w:val="20"/>
                <w:szCs w:val="20"/>
              </w:rPr>
              <w:t>千兆光口</w:t>
            </w:r>
            <w:proofErr w:type="gramEnd"/>
          </w:p>
          <w:p w14:paraId="0CC0F3CB"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2</w:t>
            </w:r>
            <w:r>
              <w:rPr>
                <w:rFonts w:ascii="宋体" w:hAnsi="宋体" w:cs="宋体" w:hint="eastAsia"/>
                <w:kern w:val="0"/>
                <w:sz w:val="20"/>
                <w:szCs w:val="20"/>
              </w:rPr>
              <w:t>、交换容量：</w:t>
            </w:r>
            <w:r>
              <w:rPr>
                <w:rFonts w:ascii="宋体" w:hAnsi="宋体" w:cs="宋体" w:hint="eastAsia"/>
                <w:kern w:val="0"/>
                <w:sz w:val="20"/>
                <w:szCs w:val="20"/>
              </w:rPr>
              <w:t>56 Gbps</w:t>
            </w:r>
          </w:p>
          <w:p w14:paraId="25421EBE"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3</w:t>
            </w:r>
            <w:r>
              <w:rPr>
                <w:rFonts w:ascii="宋体" w:hAnsi="宋体" w:cs="宋体" w:hint="eastAsia"/>
                <w:kern w:val="0"/>
                <w:sz w:val="20"/>
                <w:szCs w:val="20"/>
              </w:rPr>
              <w:t>、包转发率：</w:t>
            </w:r>
            <w:r>
              <w:rPr>
                <w:rFonts w:ascii="宋体" w:hAnsi="宋体" w:cs="宋体" w:hint="eastAsia"/>
                <w:kern w:val="0"/>
                <w:sz w:val="20"/>
                <w:szCs w:val="20"/>
              </w:rPr>
              <w:t>41.67 Mpps</w:t>
            </w:r>
          </w:p>
          <w:p w14:paraId="0A83F4F7"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4</w:t>
            </w:r>
            <w:r>
              <w:rPr>
                <w:rFonts w:ascii="宋体" w:hAnsi="宋体" w:cs="宋体" w:hint="eastAsia"/>
                <w:kern w:val="0"/>
                <w:sz w:val="20"/>
                <w:szCs w:val="20"/>
              </w:rPr>
              <w:t>、支持</w:t>
            </w:r>
            <w:r>
              <w:rPr>
                <w:rFonts w:ascii="宋体" w:hAnsi="宋体" w:cs="宋体" w:hint="eastAsia"/>
                <w:kern w:val="0"/>
                <w:sz w:val="20"/>
                <w:szCs w:val="20"/>
              </w:rPr>
              <w:t>IEEE 802.3at/</w:t>
            </w:r>
            <w:proofErr w:type="spellStart"/>
            <w:r>
              <w:rPr>
                <w:rFonts w:ascii="宋体" w:hAnsi="宋体" w:cs="宋体" w:hint="eastAsia"/>
                <w:kern w:val="0"/>
                <w:sz w:val="20"/>
                <w:szCs w:val="20"/>
              </w:rPr>
              <w:t>af</w:t>
            </w:r>
            <w:proofErr w:type="spellEnd"/>
            <w:r>
              <w:rPr>
                <w:rFonts w:ascii="宋体" w:hAnsi="宋体" w:cs="宋体" w:hint="eastAsia"/>
                <w:kern w:val="0"/>
                <w:sz w:val="20"/>
                <w:szCs w:val="20"/>
              </w:rPr>
              <w:t>标准</w:t>
            </w:r>
          </w:p>
          <w:p w14:paraId="1834B919"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5</w:t>
            </w:r>
            <w:r>
              <w:rPr>
                <w:rFonts w:ascii="宋体" w:hAnsi="宋体" w:cs="宋体" w:hint="eastAsia"/>
                <w:kern w:val="0"/>
                <w:sz w:val="20"/>
                <w:szCs w:val="20"/>
              </w:rPr>
              <w:t>、端口最大供电功率：</w:t>
            </w:r>
            <w:r>
              <w:rPr>
                <w:rFonts w:ascii="宋体" w:hAnsi="宋体" w:cs="宋体" w:hint="eastAsia"/>
                <w:kern w:val="0"/>
                <w:sz w:val="20"/>
                <w:szCs w:val="20"/>
              </w:rPr>
              <w:t>30 W</w:t>
            </w:r>
          </w:p>
          <w:p w14:paraId="58189291"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6</w:t>
            </w:r>
            <w:r>
              <w:rPr>
                <w:rFonts w:ascii="宋体" w:hAnsi="宋体" w:cs="宋体" w:hint="eastAsia"/>
                <w:kern w:val="0"/>
                <w:sz w:val="20"/>
                <w:szCs w:val="20"/>
              </w:rPr>
              <w:t>、整机最大供电功率：</w:t>
            </w:r>
            <w:r>
              <w:rPr>
                <w:rFonts w:ascii="宋体" w:hAnsi="宋体" w:cs="宋体" w:hint="eastAsia"/>
                <w:kern w:val="0"/>
                <w:sz w:val="20"/>
                <w:szCs w:val="20"/>
              </w:rPr>
              <w:t>230 W</w:t>
            </w:r>
          </w:p>
          <w:p w14:paraId="55C87F1B"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7</w:t>
            </w:r>
            <w:r>
              <w:rPr>
                <w:rFonts w:ascii="宋体" w:hAnsi="宋体" w:cs="宋体" w:hint="eastAsia"/>
                <w:kern w:val="0"/>
                <w:sz w:val="20"/>
                <w:szCs w:val="20"/>
              </w:rPr>
              <w:t>、支持</w:t>
            </w:r>
            <w:r>
              <w:rPr>
                <w:rFonts w:ascii="宋体" w:hAnsi="宋体" w:cs="宋体" w:hint="eastAsia"/>
                <w:kern w:val="0"/>
                <w:sz w:val="20"/>
                <w:szCs w:val="20"/>
              </w:rPr>
              <w:t>PoE</w:t>
            </w:r>
            <w:r>
              <w:rPr>
                <w:rFonts w:ascii="宋体" w:hAnsi="宋体" w:cs="宋体" w:hint="eastAsia"/>
                <w:kern w:val="0"/>
                <w:sz w:val="20"/>
                <w:szCs w:val="20"/>
              </w:rPr>
              <w:t>看门狗</w:t>
            </w:r>
          </w:p>
          <w:p w14:paraId="16ABB4FE"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8</w:t>
            </w:r>
            <w:r>
              <w:rPr>
                <w:rFonts w:ascii="宋体" w:hAnsi="宋体" w:cs="宋体" w:hint="eastAsia"/>
                <w:kern w:val="0"/>
                <w:sz w:val="20"/>
                <w:szCs w:val="20"/>
              </w:rPr>
              <w:t>、支持</w:t>
            </w:r>
            <w:r>
              <w:rPr>
                <w:rFonts w:ascii="宋体" w:hAnsi="宋体" w:cs="宋体" w:hint="eastAsia"/>
                <w:kern w:val="0"/>
                <w:sz w:val="20"/>
                <w:szCs w:val="20"/>
              </w:rPr>
              <w:t>6 KV</w:t>
            </w:r>
            <w:r>
              <w:rPr>
                <w:rFonts w:ascii="宋体" w:hAnsi="宋体" w:cs="宋体" w:hint="eastAsia"/>
                <w:kern w:val="0"/>
                <w:sz w:val="20"/>
                <w:szCs w:val="20"/>
              </w:rPr>
              <w:t>防浪涌（</w:t>
            </w:r>
            <w:r>
              <w:rPr>
                <w:rFonts w:ascii="宋体" w:hAnsi="宋体" w:cs="宋体" w:hint="eastAsia"/>
                <w:kern w:val="0"/>
                <w:sz w:val="20"/>
                <w:szCs w:val="20"/>
              </w:rPr>
              <w:t>PoE</w:t>
            </w:r>
            <w:r>
              <w:rPr>
                <w:rFonts w:ascii="宋体" w:hAnsi="宋体" w:cs="宋体" w:hint="eastAsia"/>
                <w:kern w:val="0"/>
                <w:sz w:val="20"/>
                <w:szCs w:val="20"/>
              </w:rPr>
              <w:t>口）</w:t>
            </w:r>
          </w:p>
          <w:p w14:paraId="63C7B0D5"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9</w:t>
            </w:r>
            <w:r>
              <w:rPr>
                <w:rFonts w:ascii="宋体" w:hAnsi="宋体" w:cs="宋体" w:hint="eastAsia"/>
                <w:kern w:val="0"/>
                <w:sz w:val="20"/>
                <w:szCs w:val="20"/>
              </w:rPr>
              <w:t>、支持</w:t>
            </w:r>
            <w:r>
              <w:rPr>
                <w:rFonts w:ascii="宋体" w:hAnsi="宋体" w:cs="宋体" w:hint="eastAsia"/>
                <w:kern w:val="0"/>
                <w:sz w:val="20"/>
                <w:szCs w:val="20"/>
              </w:rPr>
              <w:t>IEEE 802.3</w:t>
            </w:r>
            <w:r>
              <w:rPr>
                <w:rFonts w:ascii="宋体" w:hAnsi="宋体" w:cs="宋体" w:hint="eastAsia"/>
                <w:kern w:val="0"/>
                <w:sz w:val="20"/>
                <w:szCs w:val="20"/>
              </w:rPr>
              <w:t>、</w:t>
            </w:r>
            <w:r>
              <w:rPr>
                <w:rFonts w:ascii="宋体" w:hAnsi="宋体" w:cs="宋体" w:hint="eastAsia"/>
                <w:kern w:val="0"/>
                <w:sz w:val="20"/>
                <w:szCs w:val="20"/>
              </w:rPr>
              <w:t>IEEE 802.3u</w:t>
            </w:r>
            <w:r>
              <w:rPr>
                <w:rFonts w:ascii="宋体" w:hAnsi="宋体" w:cs="宋体" w:hint="eastAsia"/>
                <w:kern w:val="0"/>
                <w:sz w:val="20"/>
                <w:szCs w:val="20"/>
              </w:rPr>
              <w:t>、</w:t>
            </w:r>
            <w:r>
              <w:rPr>
                <w:rFonts w:ascii="宋体" w:hAnsi="宋体" w:cs="宋体" w:hint="eastAsia"/>
                <w:kern w:val="0"/>
                <w:sz w:val="20"/>
                <w:szCs w:val="20"/>
              </w:rPr>
              <w:t>IEEE 802.3x</w:t>
            </w:r>
            <w:r>
              <w:rPr>
                <w:rFonts w:ascii="宋体" w:hAnsi="宋体" w:cs="宋体" w:hint="eastAsia"/>
                <w:kern w:val="0"/>
                <w:sz w:val="20"/>
                <w:szCs w:val="20"/>
              </w:rPr>
              <w:t>、</w:t>
            </w:r>
            <w:r>
              <w:rPr>
                <w:rFonts w:ascii="宋体" w:hAnsi="宋体" w:cs="宋体" w:hint="eastAsia"/>
                <w:kern w:val="0"/>
                <w:sz w:val="20"/>
                <w:szCs w:val="20"/>
              </w:rPr>
              <w:t>IEEE 802.3ab</w:t>
            </w:r>
          </w:p>
          <w:p w14:paraId="367D9DED"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10</w:t>
            </w:r>
            <w:r>
              <w:rPr>
                <w:rFonts w:ascii="宋体" w:hAnsi="宋体" w:cs="宋体" w:hint="eastAsia"/>
                <w:kern w:val="0"/>
                <w:sz w:val="20"/>
                <w:szCs w:val="20"/>
              </w:rPr>
              <w:t>、</w:t>
            </w:r>
            <w:r>
              <w:rPr>
                <w:rFonts w:ascii="宋体" w:hAnsi="宋体" w:cs="宋体" w:hint="eastAsia"/>
                <w:kern w:val="0"/>
                <w:sz w:val="20"/>
                <w:szCs w:val="20"/>
              </w:rPr>
              <w:t>支持管理平台管理</w:t>
            </w:r>
          </w:p>
          <w:p w14:paraId="52F44D08"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11</w:t>
            </w:r>
            <w:r>
              <w:rPr>
                <w:rFonts w:ascii="宋体" w:hAnsi="宋体" w:cs="宋体" w:hint="eastAsia"/>
                <w:kern w:val="0"/>
                <w:sz w:val="20"/>
                <w:szCs w:val="20"/>
              </w:rPr>
              <w:t>、支持手机</w:t>
            </w:r>
            <w:r>
              <w:rPr>
                <w:rFonts w:ascii="宋体" w:hAnsi="宋体" w:cs="宋体" w:hint="eastAsia"/>
                <w:kern w:val="0"/>
                <w:sz w:val="20"/>
                <w:szCs w:val="20"/>
              </w:rPr>
              <w:t>APP</w:t>
            </w:r>
            <w:r>
              <w:rPr>
                <w:rFonts w:ascii="宋体" w:hAnsi="宋体" w:cs="宋体" w:hint="eastAsia"/>
                <w:kern w:val="0"/>
                <w:sz w:val="20"/>
                <w:szCs w:val="20"/>
              </w:rPr>
              <w:t>管理</w:t>
            </w:r>
          </w:p>
          <w:p w14:paraId="75B28DB2"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12</w:t>
            </w:r>
            <w:r>
              <w:rPr>
                <w:rFonts w:ascii="宋体" w:hAnsi="宋体" w:cs="宋体" w:hint="eastAsia"/>
                <w:kern w:val="0"/>
                <w:sz w:val="20"/>
                <w:szCs w:val="20"/>
              </w:rPr>
              <w:t>、支持安防网络拓扑管理、端口管理，支持远程升级</w:t>
            </w:r>
          </w:p>
          <w:p w14:paraId="486F69B2"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13</w:t>
            </w:r>
            <w:r>
              <w:rPr>
                <w:rFonts w:ascii="宋体" w:hAnsi="宋体" w:cs="宋体" w:hint="eastAsia"/>
                <w:kern w:val="0"/>
                <w:sz w:val="20"/>
                <w:szCs w:val="20"/>
              </w:rPr>
              <w:t>、支持静态链路聚合</w:t>
            </w:r>
          </w:p>
          <w:p w14:paraId="4DA6224D"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14</w:t>
            </w:r>
            <w:r>
              <w:rPr>
                <w:rFonts w:ascii="宋体" w:hAnsi="宋体" w:cs="宋体" w:hint="eastAsia"/>
                <w:kern w:val="0"/>
                <w:sz w:val="20"/>
                <w:szCs w:val="20"/>
              </w:rPr>
              <w:t>、支持</w:t>
            </w:r>
            <w:r>
              <w:rPr>
                <w:rFonts w:ascii="宋体" w:hAnsi="宋体" w:cs="宋体" w:hint="eastAsia"/>
                <w:kern w:val="0"/>
                <w:sz w:val="20"/>
                <w:szCs w:val="20"/>
              </w:rPr>
              <w:t>PoE</w:t>
            </w:r>
            <w:r>
              <w:rPr>
                <w:rFonts w:ascii="宋体" w:hAnsi="宋体" w:cs="宋体" w:hint="eastAsia"/>
                <w:kern w:val="0"/>
                <w:sz w:val="20"/>
                <w:szCs w:val="20"/>
              </w:rPr>
              <w:t>输出功率管理</w:t>
            </w:r>
          </w:p>
          <w:p w14:paraId="10051210"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15</w:t>
            </w:r>
            <w:r>
              <w:rPr>
                <w:rFonts w:ascii="宋体" w:hAnsi="宋体" w:cs="宋体" w:hint="eastAsia"/>
                <w:kern w:val="0"/>
                <w:sz w:val="20"/>
                <w:szCs w:val="20"/>
              </w:rPr>
              <w:t>、支持</w:t>
            </w:r>
            <w:r>
              <w:rPr>
                <w:rFonts w:ascii="宋体" w:hAnsi="宋体" w:cs="宋体" w:hint="eastAsia"/>
                <w:kern w:val="0"/>
                <w:sz w:val="20"/>
                <w:szCs w:val="20"/>
              </w:rPr>
              <w:t>VLAN</w:t>
            </w:r>
          </w:p>
          <w:p w14:paraId="6EE81008"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16</w:t>
            </w:r>
            <w:r>
              <w:rPr>
                <w:rFonts w:ascii="宋体" w:hAnsi="宋体" w:cs="宋体" w:hint="eastAsia"/>
                <w:kern w:val="0"/>
                <w:sz w:val="20"/>
                <w:szCs w:val="20"/>
              </w:rPr>
              <w:t>、支持</w:t>
            </w:r>
            <w:r>
              <w:rPr>
                <w:rFonts w:ascii="宋体" w:hAnsi="宋体" w:cs="宋体" w:hint="eastAsia"/>
                <w:kern w:val="0"/>
                <w:sz w:val="20"/>
                <w:szCs w:val="20"/>
              </w:rPr>
              <w:t>SNMPv1/v2c</w:t>
            </w:r>
            <w:r>
              <w:rPr>
                <w:rFonts w:ascii="宋体" w:hAnsi="宋体" w:cs="宋体" w:hint="eastAsia"/>
                <w:kern w:val="0"/>
                <w:sz w:val="20"/>
                <w:szCs w:val="20"/>
              </w:rPr>
              <w:t>协议</w:t>
            </w:r>
          </w:p>
          <w:p w14:paraId="635FD473"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17</w:t>
            </w:r>
            <w:r>
              <w:rPr>
                <w:rFonts w:ascii="宋体" w:hAnsi="宋体" w:cs="宋体" w:hint="eastAsia"/>
                <w:kern w:val="0"/>
                <w:sz w:val="20"/>
                <w:szCs w:val="20"/>
              </w:rPr>
              <w:t>、支持</w:t>
            </w:r>
            <w:r>
              <w:rPr>
                <w:rFonts w:ascii="宋体" w:hAnsi="宋体" w:cs="宋体" w:hint="eastAsia"/>
                <w:kern w:val="0"/>
                <w:sz w:val="20"/>
                <w:szCs w:val="20"/>
              </w:rPr>
              <w:t>DHCP Snooping</w:t>
            </w:r>
          </w:p>
          <w:p w14:paraId="62893F2D"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18</w:t>
            </w:r>
            <w:r>
              <w:rPr>
                <w:rFonts w:ascii="宋体" w:hAnsi="宋体" w:cs="宋体" w:hint="eastAsia"/>
                <w:kern w:val="0"/>
                <w:sz w:val="20"/>
                <w:szCs w:val="20"/>
              </w:rPr>
              <w:t>、支持终端安全防护</w:t>
            </w:r>
          </w:p>
          <w:p w14:paraId="0C582E7E"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19</w:t>
            </w:r>
            <w:r>
              <w:rPr>
                <w:rFonts w:ascii="宋体" w:hAnsi="宋体" w:cs="宋体" w:hint="eastAsia"/>
                <w:kern w:val="0"/>
                <w:sz w:val="20"/>
                <w:szCs w:val="20"/>
              </w:rPr>
              <w:t>、坚固式高强度金属外壳</w:t>
            </w:r>
          </w:p>
          <w:p w14:paraId="4F1A344A" w14:textId="46497D49" w:rsidR="0080211C" w:rsidRDefault="007A5401">
            <w:pPr>
              <w:widowControl/>
              <w:jc w:val="left"/>
              <w:rPr>
                <w:rFonts w:ascii="宋体" w:hAnsi="宋体" w:cs="宋体"/>
                <w:kern w:val="0"/>
                <w:sz w:val="20"/>
                <w:szCs w:val="20"/>
              </w:rPr>
            </w:pPr>
            <w:r>
              <w:rPr>
                <w:rFonts w:ascii="宋体" w:hAnsi="宋体" w:cs="宋体" w:hint="eastAsia"/>
                <w:kern w:val="0"/>
                <w:sz w:val="20"/>
                <w:szCs w:val="20"/>
              </w:rPr>
              <w:t>20</w:t>
            </w:r>
            <w:r>
              <w:rPr>
                <w:rFonts w:ascii="宋体" w:hAnsi="宋体" w:cs="宋体" w:hint="eastAsia"/>
                <w:kern w:val="0"/>
                <w:sz w:val="20"/>
                <w:szCs w:val="20"/>
              </w:rPr>
              <w:t>、安装方式：机架式</w:t>
            </w:r>
          </w:p>
        </w:tc>
        <w:tc>
          <w:tcPr>
            <w:tcW w:w="653" w:type="dxa"/>
            <w:tcBorders>
              <w:top w:val="nil"/>
              <w:left w:val="nil"/>
              <w:bottom w:val="single" w:sz="4" w:space="0" w:color="000000"/>
              <w:right w:val="single" w:sz="4" w:space="0" w:color="auto"/>
            </w:tcBorders>
            <w:shd w:val="clear" w:color="auto" w:fill="auto"/>
            <w:noWrap/>
            <w:vAlign w:val="center"/>
          </w:tcPr>
          <w:p w14:paraId="2CC8958A"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台</w:t>
            </w:r>
          </w:p>
        </w:tc>
        <w:tc>
          <w:tcPr>
            <w:tcW w:w="709" w:type="dxa"/>
            <w:tcBorders>
              <w:top w:val="nil"/>
              <w:left w:val="nil"/>
              <w:bottom w:val="single" w:sz="4" w:space="0" w:color="000000"/>
              <w:right w:val="single" w:sz="4" w:space="0" w:color="auto"/>
            </w:tcBorders>
            <w:shd w:val="clear" w:color="auto" w:fill="auto"/>
            <w:noWrap/>
            <w:vAlign w:val="center"/>
          </w:tcPr>
          <w:p w14:paraId="31A6719B"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6</w:t>
            </w:r>
          </w:p>
        </w:tc>
      </w:tr>
      <w:tr w:rsidR="0080211C" w14:paraId="592AD585"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62648B9"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A11</w:t>
            </w:r>
          </w:p>
        </w:tc>
        <w:tc>
          <w:tcPr>
            <w:tcW w:w="1376" w:type="dxa"/>
            <w:tcBorders>
              <w:top w:val="nil"/>
              <w:left w:val="nil"/>
              <w:bottom w:val="single" w:sz="4" w:space="0" w:color="000000"/>
              <w:right w:val="single" w:sz="4" w:space="0" w:color="auto"/>
            </w:tcBorders>
            <w:shd w:val="clear" w:color="auto" w:fill="auto"/>
            <w:noWrap/>
            <w:vAlign w:val="center"/>
          </w:tcPr>
          <w:p w14:paraId="3F056FF5"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3</w:t>
            </w:r>
            <w:r>
              <w:rPr>
                <w:rFonts w:ascii="宋体" w:hAnsi="宋体" w:cs="宋体" w:hint="eastAsia"/>
                <w:kern w:val="0"/>
                <w:sz w:val="20"/>
                <w:szCs w:val="20"/>
              </w:rPr>
              <w:t>米立杆</w:t>
            </w:r>
          </w:p>
        </w:tc>
        <w:tc>
          <w:tcPr>
            <w:tcW w:w="5200" w:type="dxa"/>
            <w:tcBorders>
              <w:top w:val="nil"/>
              <w:left w:val="nil"/>
              <w:bottom w:val="single" w:sz="4" w:space="0" w:color="000000"/>
              <w:right w:val="single" w:sz="4" w:space="0" w:color="auto"/>
            </w:tcBorders>
            <w:shd w:val="clear" w:color="auto" w:fill="auto"/>
          </w:tcPr>
          <w:p w14:paraId="27A1EA22" w14:textId="77777777" w:rsidR="0080211C" w:rsidRDefault="007A5401">
            <w:pPr>
              <w:widowControl/>
              <w:jc w:val="left"/>
              <w:rPr>
                <w:rFonts w:ascii="宋体" w:hAnsi="宋体" w:cs="宋体"/>
                <w:kern w:val="0"/>
                <w:sz w:val="20"/>
                <w:szCs w:val="20"/>
              </w:rPr>
            </w:pPr>
            <w:r>
              <w:rPr>
                <w:rFonts w:ascii="宋体" w:hAnsi="宋体" w:cs="宋体" w:hint="eastAsia"/>
                <w:kern w:val="0"/>
                <w:sz w:val="20"/>
                <w:szCs w:val="20"/>
              </w:rPr>
              <w:t>含地笼、防水箱</w:t>
            </w:r>
          </w:p>
        </w:tc>
        <w:tc>
          <w:tcPr>
            <w:tcW w:w="653" w:type="dxa"/>
            <w:tcBorders>
              <w:top w:val="nil"/>
              <w:left w:val="nil"/>
              <w:bottom w:val="single" w:sz="4" w:space="0" w:color="000000"/>
              <w:right w:val="single" w:sz="4" w:space="0" w:color="auto"/>
            </w:tcBorders>
            <w:shd w:val="clear" w:color="auto" w:fill="auto"/>
            <w:noWrap/>
            <w:vAlign w:val="center"/>
          </w:tcPr>
          <w:p w14:paraId="570525C0"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根</w:t>
            </w:r>
          </w:p>
        </w:tc>
        <w:tc>
          <w:tcPr>
            <w:tcW w:w="709" w:type="dxa"/>
            <w:tcBorders>
              <w:top w:val="nil"/>
              <w:left w:val="nil"/>
              <w:bottom w:val="single" w:sz="4" w:space="0" w:color="000000"/>
              <w:right w:val="single" w:sz="4" w:space="0" w:color="auto"/>
            </w:tcBorders>
            <w:shd w:val="clear" w:color="auto" w:fill="auto"/>
            <w:noWrap/>
            <w:vAlign w:val="center"/>
          </w:tcPr>
          <w:p w14:paraId="43C7C7EC"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1</w:t>
            </w:r>
          </w:p>
        </w:tc>
      </w:tr>
      <w:tr w:rsidR="0080211C" w14:paraId="7859E15C"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CFD08AD"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A12</w:t>
            </w:r>
          </w:p>
        </w:tc>
        <w:tc>
          <w:tcPr>
            <w:tcW w:w="1376" w:type="dxa"/>
            <w:tcBorders>
              <w:top w:val="nil"/>
              <w:left w:val="nil"/>
              <w:bottom w:val="single" w:sz="4" w:space="0" w:color="000000"/>
              <w:right w:val="single" w:sz="4" w:space="0" w:color="auto"/>
            </w:tcBorders>
            <w:shd w:val="clear" w:color="auto" w:fill="auto"/>
            <w:noWrap/>
            <w:vAlign w:val="center"/>
          </w:tcPr>
          <w:p w14:paraId="198EE608"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光模块</w:t>
            </w:r>
          </w:p>
        </w:tc>
        <w:tc>
          <w:tcPr>
            <w:tcW w:w="5200" w:type="dxa"/>
            <w:tcBorders>
              <w:top w:val="nil"/>
              <w:left w:val="nil"/>
              <w:bottom w:val="single" w:sz="4" w:space="0" w:color="000000"/>
              <w:right w:val="single" w:sz="4" w:space="0" w:color="auto"/>
            </w:tcBorders>
            <w:shd w:val="clear" w:color="auto" w:fill="auto"/>
          </w:tcPr>
          <w:p w14:paraId="744389F0" w14:textId="77777777" w:rsidR="0080211C" w:rsidRDefault="007A5401">
            <w:pPr>
              <w:widowControl/>
              <w:jc w:val="left"/>
              <w:rPr>
                <w:rFonts w:ascii="宋体" w:hAnsi="宋体" w:cs="宋体"/>
                <w:kern w:val="0"/>
                <w:sz w:val="20"/>
                <w:szCs w:val="20"/>
              </w:rPr>
            </w:pPr>
            <w:r>
              <w:rPr>
                <w:rFonts w:ascii="宋体" w:hAnsi="宋体" w:cs="宋体" w:hint="eastAsia"/>
                <w:kern w:val="0"/>
                <w:sz w:val="20"/>
                <w:szCs w:val="20"/>
              </w:rPr>
              <w:t>千兆</w:t>
            </w:r>
            <w:r>
              <w:rPr>
                <w:rFonts w:ascii="宋体" w:hAnsi="宋体" w:cs="宋体" w:hint="eastAsia"/>
                <w:kern w:val="0"/>
                <w:sz w:val="20"/>
                <w:szCs w:val="20"/>
              </w:rPr>
              <w:t>20</w:t>
            </w:r>
            <w:r>
              <w:rPr>
                <w:rFonts w:ascii="宋体" w:hAnsi="宋体" w:cs="宋体" w:hint="eastAsia"/>
                <w:kern w:val="0"/>
                <w:sz w:val="20"/>
                <w:szCs w:val="20"/>
              </w:rPr>
              <w:t>公里单模单</w:t>
            </w:r>
            <w:proofErr w:type="gramStart"/>
            <w:r>
              <w:rPr>
                <w:rFonts w:ascii="宋体" w:hAnsi="宋体" w:cs="宋体" w:hint="eastAsia"/>
                <w:kern w:val="0"/>
                <w:sz w:val="20"/>
                <w:szCs w:val="20"/>
              </w:rPr>
              <w:t>纤</w:t>
            </w:r>
            <w:proofErr w:type="gramEnd"/>
            <w:r>
              <w:rPr>
                <w:rFonts w:ascii="宋体" w:hAnsi="宋体" w:cs="宋体" w:hint="eastAsia"/>
                <w:kern w:val="0"/>
                <w:sz w:val="20"/>
                <w:szCs w:val="20"/>
              </w:rPr>
              <w:t>模块，</w:t>
            </w:r>
            <w:r>
              <w:rPr>
                <w:rFonts w:ascii="宋体" w:hAnsi="宋体" w:cs="宋体" w:hint="eastAsia"/>
                <w:kern w:val="0"/>
                <w:sz w:val="20"/>
                <w:szCs w:val="20"/>
              </w:rPr>
              <w:t>LC</w:t>
            </w:r>
            <w:r>
              <w:rPr>
                <w:rFonts w:ascii="宋体" w:hAnsi="宋体" w:cs="宋体" w:hint="eastAsia"/>
                <w:kern w:val="0"/>
                <w:sz w:val="20"/>
                <w:szCs w:val="20"/>
              </w:rPr>
              <w:t>接口</w:t>
            </w:r>
          </w:p>
        </w:tc>
        <w:tc>
          <w:tcPr>
            <w:tcW w:w="653" w:type="dxa"/>
            <w:tcBorders>
              <w:top w:val="nil"/>
              <w:left w:val="nil"/>
              <w:bottom w:val="single" w:sz="4" w:space="0" w:color="auto"/>
              <w:right w:val="single" w:sz="4" w:space="0" w:color="auto"/>
            </w:tcBorders>
            <w:shd w:val="clear" w:color="auto" w:fill="auto"/>
            <w:noWrap/>
            <w:vAlign w:val="center"/>
          </w:tcPr>
          <w:p w14:paraId="3BE12888"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对</w:t>
            </w:r>
          </w:p>
        </w:tc>
        <w:tc>
          <w:tcPr>
            <w:tcW w:w="709" w:type="dxa"/>
            <w:tcBorders>
              <w:top w:val="nil"/>
              <w:left w:val="nil"/>
              <w:bottom w:val="single" w:sz="4" w:space="0" w:color="auto"/>
              <w:right w:val="single" w:sz="4" w:space="0" w:color="auto"/>
            </w:tcBorders>
            <w:shd w:val="clear" w:color="auto" w:fill="auto"/>
            <w:noWrap/>
            <w:vAlign w:val="center"/>
          </w:tcPr>
          <w:p w14:paraId="54AAD14E"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31</w:t>
            </w:r>
          </w:p>
        </w:tc>
      </w:tr>
      <w:tr w:rsidR="0080211C" w14:paraId="0E59362C"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0FFCA1"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A13</w:t>
            </w:r>
          </w:p>
        </w:tc>
        <w:tc>
          <w:tcPr>
            <w:tcW w:w="1376" w:type="dxa"/>
            <w:tcBorders>
              <w:top w:val="nil"/>
              <w:left w:val="nil"/>
              <w:bottom w:val="single" w:sz="4" w:space="0" w:color="000000"/>
              <w:right w:val="single" w:sz="4" w:space="0" w:color="auto"/>
            </w:tcBorders>
            <w:shd w:val="clear" w:color="auto" w:fill="auto"/>
            <w:noWrap/>
            <w:vAlign w:val="center"/>
          </w:tcPr>
          <w:p w14:paraId="24E942FD"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理线架</w:t>
            </w:r>
          </w:p>
        </w:tc>
        <w:tc>
          <w:tcPr>
            <w:tcW w:w="5200" w:type="dxa"/>
            <w:tcBorders>
              <w:top w:val="nil"/>
              <w:left w:val="nil"/>
              <w:bottom w:val="single" w:sz="4" w:space="0" w:color="000000"/>
              <w:right w:val="single" w:sz="4" w:space="0" w:color="auto"/>
            </w:tcBorders>
            <w:shd w:val="clear" w:color="auto" w:fill="auto"/>
          </w:tcPr>
          <w:p w14:paraId="4CC35C9F" w14:textId="77777777" w:rsidR="0080211C" w:rsidRDefault="007A5401">
            <w:pPr>
              <w:widowControl/>
              <w:jc w:val="left"/>
              <w:rPr>
                <w:rFonts w:ascii="宋体" w:hAnsi="宋体" w:cs="宋体"/>
                <w:kern w:val="0"/>
                <w:sz w:val="20"/>
                <w:szCs w:val="20"/>
              </w:rPr>
            </w:pPr>
            <w:r>
              <w:rPr>
                <w:rFonts w:ascii="宋体" w:hAnsi="宋体" w:cs="宋体" w:hint="eastAsia"/>
                <w:kern w:val="0"/>
                <w:sz w:val="20"/>
                <w:szCs w:val="20"/>
              </w:rPr>
              <w:t>19"1U</w:t>
            </w:r>
            <w:r>
              <w:rPr>
                <w:rFonts w:ascii="宋体" w:hAnsi="宋体" w:cs="宋体" w:hint="eastAsia"/>
                <w:kern w:val="0"/>
                <w:sz w:val="20"/>
                <w:szCs w:val="20"/>
              </w:rPr>
              <w:t>金属跳线管理器，</w:t>
            </w:r>
            <w:r>
              <w:rPr>
                <w:rFonts w:ascii="宋体" w:hAnsi="宋体" w:cs="宋体" w:hint="eastAsia"/>
                <w:kern w:val="0"/>
                <w:sz w:val="20"/>
                <w:szCs w:val="20"/>
              </w:rPr>
              <w:t>24</w:t>
            </w:r>
            <w:r>
              <w:rPr>
                <w:rFonts w:ascii="宋体" w:hAnsi="宋体" w:cs="宋体" w:hint="eastAsia"/>
                <w:kern w:val="0"/>
                <w:sz w:val="20"/>
                <w:szCs w:val="20"/>
              </w:rPr>
              <w:t>档，黑色</w:t>
            </w:r>
          </w:p>
        </w:tc>
        <w:tc>
          <w:tcPr>
            <w:tcW w:w="653" w:type="dxa"/>
            <w:tcBorders>
              <w:top w:val="nil"/>
              <w:left w:val="nil"/>
              <w:bottom w:val="single" w:sz="4" w:space="0" w:color="auto"/>
              <w:right w:val="single" w:sz="4" w:space="0" w:color="auto"/>
            </w:tcBorders>
            <w:shd w:val="clear" w:color="auto" w:fill="auto"/>
            <w:noWrap/>
            <w:vAlign w:val="center"/>
          </w:tcPr>
          <w:p w14:paraId="620E51BA" w14:textId="77777777" w:rsidR="0080211C" w:rsidRDefault="007A5401">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709" w:type="dxa"/>
            <w:tcBorders>
              <w:top w:val="nil"/>
              <w:left w:val="nil"/>
              <w:bottom w:val="single" w:sz="4" w:space="0" w:color="auto"/>
              <w:right w:val="single" w:sz="4" w:space="0" w:color="auto"/>
            </w:tcBorders>
            <w:shd w:val="clear" w:color="auto" w:fill="auto"/>
            <w:noWrap/>
            <w:vAlign w:val="center"/>
          </w:tcPr>
          <w:p w14:paraId="2D76B91A"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32</w:t>
            </w:r>
          </w:p>
        </w:tc>
      </w:tr>
      <w:tr w:rsidR="0080211C" w14:paraId="25ECC168"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FE732C"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A14</w:t>
            </w:r>
          </w:p>
        </w:tc>
        <w:tc>
          <w:tcPr>
            <w:tcW w:w="1376" w:type="dxa"/>
            <w:tcBorders>
              <w:top w:val="nil"/>
              <w:left w:val="nil"/>
              <w:bottom w:val="single" w:sz="4" w:space="0" w:color="auto"/>
              <w:right w:val="single" w:sz="4" w:space="0" w:color="auto"/>
            </w:tcBorders>
            <w:shd w:val="clear" w:color="auto" w:fill="auto"/>
            <w:vAlign w:val="center"/>
          </w:tcPr>
          <w:p w14:paraId="5759D945"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超五类网线</w:t>
            </w:r>
          </w:p>
        </w:tc>
        <w:tc>
          <w:tcPr>
            <w:tcW w:w="5200" w:type="dxa"/>
            <w:tcBorders>
              <w:top w:val="nil"/>
              <w:left w:val="nil"/>
              <w:bottom w:val="single" w:sz="4" w:space="0" w:color="000000"/>
              <w:right w:val="single" w:sz="4" w:space="0" w:color="auto"/>
            </w:tcBorders>
            <w:shd w:val="clear" w:color="auto" w:fill="auto"/>
          </w:tcPr>
          <w:p w14:paraId="42C2E937"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w:t>
            </w:r>
            <w:proofErr w:type="gramStart"/>
            <w:r>
              <w:rPr>
                <w:rFonts w:ascii="宋体" w:hAnsi="宋体" w:cs="宋体" w:hint="eastAsia"/>
                <w:kern w:val="0"/>
                <w:sz w:val="20"/>
                <w:szCs w:val="20"/>
              </w:rPr>
              <w:t>室外超</w:t>
            </w:r>
            <w:proofErr w:type="gramEnd"/>
            <w:r>
              <w:rPr>
                <w:rFonts w:ascii="宋体" w:hAnsi="宋体" w:cs="宋体" w:hint="eastAsia"/>
                <w:kern w:val="0"/>
                <w:sz w:val="20"/>
                <w:szCs w:val="20"/>
              </w:rPr>
              <w:t>5</w:t>
            </w:r>
            <w:r>
              <w:rPr>
                <w:rFonts w:ascii="宋体" w:hAnsi="宋体" w:cs="宋体" w:hint="eastAsia"/>
                <w:kern w:val="0"/>
                <w:sz w:val="20"/>
                <w:szCs w:val="20"/>
              </w:rPr>
              <w:t>类网线</w:t>
            </w:r>
            <w:r>
              <w:rPr>
                <w:rFonts w:ascii="宋体" w:hAnsi="宋体" w:cs="宋体" w:hint="eastAsia"/>
                <w:kern w:val="0"/>
                <w:sz w:val="20"/>
                <w:szCs w:val="20"/>
              </w:rPr>
              <w:t>,Cat5e</w:t>
            </w:r>
            <w:r>
              <w:rPr>
                <w:rFonts w:ascii="宋体" w:hAnsi="宋体" w:cs="宋体" w:hint="eastAsia"/>
                <w:kern w:val="0"/>
                <w:sz w:val="20"/>
                <w:szCs w:val="20"/>
              </w:rPr>
              <w:t>非屏蔽双绞线</w:t>
            </w:r>
            <w:r>
              <w:rPr>
                <w:rFonts w:ascii="宋体" w:hAnsi="宋体" w:cs="宋体" w:hint="eastAsia"/>
                <w:kern w:val="0"/>
                <w:sz w:val="20"/>
                <w:szCs w:val="20"/>
              </w:rPr>
              <w:t>,24AWG,</w:t>
            </w:r>
            <w:r>
              <w:rPr>
                <w:rFonts w:ascii="宋体" w:hAnsi="宋体" w:cs="宋体" w:hint="eastAsia"/>
                <w:kern w:val="0"/>
                <w:sz w:val="20"/>
                <w:szCs w:val="20"/>
              </w:rPr>
              <w:t>工作温度为</w:t>
            </w:r>
            <w:r>
              <w:rPr>
                <w:rFonts w:ascii="宋体" w:hAnsi="宋体" w:cs="宋体" w:hint="eastAsia"/>
                <w:kern w:val="0"/>
                <w:sz w:val="20"/>
                <w:szCs w:val="20"/>
              </w:rPr>
              <w:t>-20~60</w:t>
            </w:r>
            <w:r>
              <w:rPr>
                <w:rFonts w:ascii="宋体" w:hAnsi="宋体" w:cs="宋体" w:hint="eastAsia"/>
                <w:kern w:val="0"/>
                <w:sz w:val="20"/>
                <w:szCs w:val="20"/>
              </w:rPr>
              <w:t>℃</w:t>
            </w:r>
          </w:p>
          <w:p w14:paraId="3BA991D3" w14:textId="77777777" w:rsidR="007F18E3" w:rsidRDefault="007A5401">
            <w:pPr>
              <w:widowControl/>
              <w:jc w:val="left"/>
              <w:rPr>
                <w:rFonts w:ascii="宋体" w:hAnsi="宋体" w:cs="宋体" w:hint="eastAsia"/>
                <w:kern w:val="0"/>
                <w:sz w:val="20"/>
                <w:szCs w:val="20"/>
              </w:rPr>
            </w:pPr>
            <w:r>
              <w:rPr>
                <w:rFonts w:ascii="宋体" w:hAnsi="宋体" w:cs="宋体" w:hint="eastAsia"/>
                <w:kern w:val="0"/>
                <w:sz w:val="20"/>
                <w:szCs w:val="20"/>
              </w:rPr>
              <w:lastRenderedPageBreak/>
              <w:t>2</w:t>
            </w:r>
            <w:r>
              <w:rPr>
                <w:rFonts w:ascii="宋体" w:hAnsi="宋体" w:cs="宋体" w:hint="eastAsia"/>
                <w:kern w:val="0"/>
                <w:sz w:val="20"/>
                <w:szCs w:val="20"/>
              </w:rPr>
              <w:t>、标准：符合</w:t>
            </w:r>
            <w:r>
              <w:rPr>
                <w:rFonts w:ascii="宋体" w:hAnsi="宋体" w:cs="宋体" w:hint="eastAsia"/>
                <w:kern w:val="0"/>
                <w:sz w:val="20"/>
                <w:szCs w:val="20"/>
              </w:rPr>
              <w:t>ISO/IEC 11801</w:t>
            </w:r>
            <w:r>
              <w:rPr>
                <w:rFonts w:ascii="宋体" w:hAnsi="宋体" w:cs="宋体" w:hint="eastAsia"/>
                <w:kern w:val="0"/>
                <w:sz w:val="20"/>
                <w:szCs w:val="20"/>
              </w:rPr>
              <w:t>、</w:t>
            </w:r>
            <w:r>
              <w:rPr>
                <w:rFonts w:ascii="宋体" w:hAnsi="宋体" w:cs="宋体" w:hint="eastAsia"/>
                <w:kern w:val="0"/>
                <w:sz w:val="20"/>
                <w:szCs w:val="20"/>
              </w:rPr>
              <w:t>TIA-568-C.2</w:t>
            </w:r>
            <w:r>
              <w:rPr>
                <w:rFonts w:ascii="宋体" w:hAnsi="宋体" w:cs="宋体" w:hint="eastAsia"/>
                <w:kern w:val="0"/>
                <w:sz w:val="20"/>
                <w:szCs w:val="20"/>
              </w:rPr>
              <w:t>、</w:t>
            </w:r>
            <w:r>
              <w:rPr>
                <w:rFonts w:ascii="宋体" w:hAnsi="宋体" w:cs="宋体" w:hint="eastAsia"/>
                <w:kern w:val="0"/>
                <w:sz w:val="20"/>
                <w:szCs w:val="20"/>
              </w:rPr>
              <w:t>GB/T 18015.5</w:t>
            </w:r>
            <w:r>
              <w:rPr>
                <w:rFonts w:ascii="宋体" w:hAnsi="宋体" w:cs="宋体" w:hint="eastAsia"/>
                <w:kern w:val="0"/>
                <w:sz w:val="20"/>
                <w:szCs w:val="20"/>
              </w:rPr>
              <w:t>要求</w:t>
            </w:r>
            <w:r>
              <w:rPr>
                <w:rFonts w:ascii="宋体" w:hAnsi="宋体" w:cs="宋体" w:hint="eastAsia"/>
                <w:kern w:val="0"/>
                <w:sz w:val="20"/>
                <w:szCs w:val="20"/>
              </w:rPr>
              <w:t>,</w:t>
            </w:r>
            <w:r>
              <w:rPr>
                <w:rFonts w:ascii="宋体" w:hAnsi="宋体" w:cs="宋体" w:hint="eastAsia"/>
                <w:kern w:val="0"/>
                <w:sz w:val="20"/>
                <w:szCs w:val="20"/>
              </w:rPr>
              <w:t>所用材料符合</w:t>
            </w:r>
            <w:r>
              <w:rPr>
                <w:rFonts w:ascii="宋体" w:hAnsi="宋体" w:cs="宋体" w:hint="eastAsia"/>
                <w:kern w:val="0"/>
                <w:sz w:val="20"/>
                <w:szCs w:val="20"/>
              </w:rPr>
              <w:t>RoHS</w:t>
            </w:r>
            <w:r>
              <w:rPr>
                <w:rFonts w:ascii="宋体" w:hAnsi="宋体" w:cs="宋体" w:hint="eastAsia"/>
                <w:kern w:val="0"/>
                <w:sz w:val="20"/>
                <w:szCs w:val="20"/>
              </w:rPr>
              <w:t>要求</w:t>
            </w:r>
            <w:r>
              <w:rPr>
                <w:rFonts w:ascii="宋体" w:hAnsi="宋体" w:cs="宋体" w:hint="eastAsia"/>
                <w:kern w:val="0"/>
                <w:sz w:val="20"/>
                <w:szCs w:val="20"/>
              </w:rPr>
              <w:t>,</w:t>
            </w:r>
            <w:r>
              <w:rPr>
                <w:rFonts w:ascii="宋体" w:hAnsi="宋体" w:cs="宋体" w:hint="eastAsia"/>
                <w:kern w:val="0"/>
                <w:sz w:val="20"/>
                <w:szCs w:val="20"/>
              </w:rPr>
              <w:t>性能指标优于现行超</w:t>
            </w:r>
            <w:r>
              <w:rPr>
                <w:rFonts w:ascii="宋体" w:hAnsi="宋体" w:cs="宋体" w:hint="eastAsia"/>
                <w:kern w:val="0"/>
                <w:sz w:val="20"/>
                <w:szCs w:val="20"/>
              </w:rPr>
              <w:t>5</w:t>
            </w:r>
            <w:r>
              <w:rPr>
                <w:rFonts w:ascii="宋体" w:hAnsi="宋体" w:cs="宋体" w:hint="eastAsia"/>
                <w:kern w:val="0"/>
                <w:sz w:val="20"/>
                <w:szCs w:val="20"/>
              </w:rPr>
              <w:t>类线缆</w:t>
            </w:r>
            <w:r>
              <w:rPr>
                <w:rFonts w:ascii="宋体" w:hAnsi="宋体" w:cs="宋体" w:hint="eastAsia"/>
                <w:kern w:val="0"/>
                <w:sz w:val="20"/>
                <w:szCs w:val="20"/>
              </w:rPr>
              <w:t>100MHz</w:t>
            </w:r>
            <w:r>
              <w:rPr>
                <w:rFonts w:ascii="宋体" w:hAnsi="宋体" w:cs="宋体" w:hint="eastAsia"/>
                <w:kern w:val="0"/>
                <w:sz w:val="20"/>
                <w:szCs w:val="20"/>
              </w:rPr>
              <w:t>标准；</w:t>
            </w:r>
          </w:p>
          <w:p w14:paraId="5E63ACE7" w14:textId="4A79BF38" w:rsidR="0080211C" w:rsidRDefault="007A5401">
            <w:pPr>
              <w:widowControl/>
              <w:jc w:val="left"/>
              <w:rPr>
                <w:rFonts w:ascii="宋体" w:hAnsi="宋体" w:cs="宋体"/>
                <w:kern w:val="0"/>
                <w:sz w:val="20"/>
                <w:szCs w:val="20"/>
              </w:rPr>
            </w:pPr>
            <w:r>
              <w:rPr>
                <w:rFonts w:ascii="宋体" w:hAnsi="宋体" w:cs="宋体" w:hint="eastAsia"/>
                <w:kern w:val="0"/>
                <w:sz w:val="20"/>
                <w:szCs w:val="20"/>
              </w:rPr>
              <w:t>3</w:t>
            </w:r>
            <w:r>
              <w:rPr>
                <w:rFonts w:ascii="宋体" w:hAnsi="宋体" w:cs="宋体" w:hint="eastAsia"/>
                <w:kern w:val="0"/>
                <w:sz w:val="20"/>
                <w:szCs w:val="20"/>
              </w:rPr>
              <w:t>、标准装箱长度</w:t>
            </w:r>
            <w:r>
              <w:rPr>
                <w:rFonts w:ascii="宋体" w:hAnsi="宋体" w:cs="宋体" w:hint="eastAsia"/>
                <w:kern w:val="0"/>
                <w:sz w:val="20"/>
                <w:szCs w:val="20"/>
              </w:rPr>
              <w:t>:305m</w:t>
            </w:r>
            <w:r>
              <w:rPr>
                <w:rFonts w:ascii="宋体" w:hAnsi="宋体" w:cs="宋体" w:hint="eastAsia"/>
                <w:kern w:val="0"/>
                <w:sz w:val="20"/>
                <w:szCs w:val="20"/>
              </w:rPr>
              <w:t>±</w:t>
            </w:r>
            <w:r>
              <w:rPr>
                <w:rFonts w:ascii="宋体" w:hAnsi="宋体" w:cs="宋体" w:hint="eastAsia"/>
                <w:kern w:val="0"/>
                <w:sz w:val="20"/>
                <w:szCs w:val="20"/>
              </w:rPr>
              <w:t>1.5m</w:t>
            </w:r>
            <w:r>
              <w:rPr>
                <w:rFonts w:ascii="宋体" w:hAnsi="宋体" w:cs="宋体" w:hint="eastAsia"/>
                <w:kern w:val="0"/>
                <w:sz w:val="20"/>
                <w:szCs w:val="20"/>
              </w:rPr>
              <w:t>；芯线规格</w:t>
            </w:r>
            <w:r>
              <w:rPr>
                <w:rFonts w:ascii="宋体" w:hAnsi="宋体" w:cs="宋体" w:hint="eastAsia"/>
                <w:kern w:val="0"/>
                <w:sz w:val="20"/>
                <w:szCs w:val="20"/>
              </w:rPr>
              <w:t>:24AWG,</w:t>
            </w:r>
            <w:r>
              <w:rPr>
                <w:rFonts w:ascii="宋体" w:hAnsi="宋体" w:cs="宋体" w:hint="eastAsia"/>
                <w:kern w:val="0"/>
                <w:sz w:val="20"/>
                <w:szCs w:val="20"/>
              </w:rPr>
              <w:t>无氧铜；线缆结构：</w:t>
            </w:r>
            <w:r>
              <w:rPr>
                <w:rFonts w:ascii="宋体" w:hAnsi="宋体" w:cs="宋体" w:hint="eastAsia"/>
                <w:kern w:val="0"/>
                <w:sz w:val="20"/>
                <w:szCs w:val="20"/>
              </w:rPr>
              <w:t>4</w:t>
            </w:r>
            <w:r>
              <w:rPr>
                <w:rFonts w:ascii="宋体" w:hAnsi="宋体" w:cs="宋体" w:hint="eastAsia"/>
                <w:kern w:val="0"/>
                <w:sz w:val="20"/>
                <w:szCs w:val="20"/>
              </w:rPr>
              <w:t>对</w:t>
            </w:r>
            <w:r>
              <w:rPr>
                <w:rFonts w:ascii="宋体" w:hAnsi="宋体" w:cs="宋体" w:hint="eastAsia"/>
                <w:kern w:val="0"/>
                <w:sz w:val="20"/>
                <w:szCs w:val="20"/>
              </w:rPr>
              <w:t>8</w:t>
            </w:r>
            <w:r>
              <w:rPr>
                <w:rFonts w:ascii="宋体" w:hAnsi="宋体" w:cs="宋体" w:hint="eastAsia"/>
                <w:kern w:val="0"/>
                <w:sz w:val="20"/>
                <w:szCs w:val="20"/>
              </w:rPr>
              <w:t>芯双绞线</w:t>
            </w:r>
            <w:r>
              <w:rPr>
                <w:rFonts w:ascii="宋体" w:hAnsi="宋体" w:cs="宋体" w:hint="eastAsia"/>
                <w:kern w:val="0"/>
                <w:sz w:val="20"/>
                <w:szCs w:val="20"/>
              </w:rPr>
              <w:t>,</w:t>
            </w:r>
            <w:proofErr w:type="gramStart"/>
            <w:r>
              <w:rPr>
                <w:rFonts w:ascii="宋体" w:hAnsi="宋体" w:cs="宋体" w:hint="eastAsia"/>
                <w:kern w:val="0"/>
                <w:sz w:val="20"/>
                <w:szCs w:val="20"/>
              </w:rPr>
              <w:t>每芯均有</w:t>
            </w:r>
            <w:proofErr w:type="gramEnd"/>
            <w:r>
              <w:rPr>
                <w:rFonts w:ascii="宋体" w:hAnsi="宋体" w:cs="宋体" w:hint="eastAsia"/>
                <w:kern w:val="0"/>
                <w:sz w:val="20"/>
                <w:szCs w:val="20"/>
              </w:rPr>
              <w:t>颜色区分</w:t>
            </w:r>
            <w:r>
              <w:rPr>
                <w:rFonts w:ascii="宋体" w:hAnsi="宋体" w:cs="宋体" w:hint="eastAsia"/>
                <w:kern w:val="0"/>
                <w:sz w:val="20"/>
                <w:szCs w:val="20"/>
              </w:rPr>
              <w:t>,</w:t>
            </w:r>
            <w:r>
              <w:rPr>
                <w:rFonts w:ascii="宋体" w:hAnsi="宋体" w:cs="宋体" w:hint="eastAsia"/>
                <w:kern w:val="0"/>
                <w:sz w:val="20"/>
                <w:szCs w:val="20"/>
              </w:rPr>
              <w:t>外皮印有厂商标识及电缆编码，有撕裂绳；</w:t>
            </w:r>
            <w:r>
              <w:rPr>
                <w:rFonts w:ascii="宋体" w:hAnsi="宋体" w:cs="宋体" w:hint="eastAsia"/>
                <w:kern w:val="0"/>
                <w:sz w:val="20"/>
                <w:szCs w:val="20"/>
              </w:rPr>
              <w:t>"</w:t>
            </w:r>
          </w:p>
        </w:tc>
        <w:tc>
          <w:tcPr>
            <w:tcW w:w="653" w:type="dxa"/>
            <w:tcBorders>
              <w:top w:val="nil"/>
              <w:left w:val="nil"/>
              <w:bottom w:val="single" w:sz="4" w:space="0" w:color="auto"/>
              <w:right w:val="single" w:sz="4" w:space="0" w:color="auto"/>
            </w:tcBorders>
            <w:shd w:val="clear" w:color="auto" w:fill="auto"/>
            <w:noWrap/>
            <w:vAlign w:val="center"/>
          </w:tcPr>
          <w:p w14:paraId="3F5D1C3C"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lastRenderedPageBreak/>
              <w:t>箱</w:t>
            </w:r>
          </w:p>
        </w:tc>
        <w:tc>
          <w:tcPr>
            <w:tcW w:w="709" w:type="dxa"/>
            <w:tcBorders>
              <w:top w:val="nil"/>
              <w:left w:val="nil"/>
              <w:bottom w:val="single" w:sz="4" w:space="0" w:color="auto"/>
              <w:right w:val="single" w:sz="4" w:space="0" w:color="auto"/>
            </w:tcBorders>
            <w:shd w:val="clear" w:color="auto" w:fill="auto"/>
            <w:noWrap/>
            <w:vAlign w:val="center"/>
          </w:tcPr>
          <w:p w14:paraId="449943D5"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26</w:t>
            </w:r>
          </w:p>
        </w:tc>
      </w:tr>
      <w:tr w:rsidR="0080211C" w14:paraId="164B7AFC"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2167F25"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A15</w:t>
            </w:r>
          </w:p>
        </w:tc>
        <w:tc>
          <w:tcPr>
            <w:tcW w:w="1376" w:type="dxa"/>
            <w:tcBorders>
              <w:top w:val="nil"/>
              <w:left w:val="nil"/>
              <w:bottom w:val="single" w:sz="4" w:space="0" w:color="000000"/>
              <w:right w:val="single" w:sz="4" w:space="0" w:color="auto"/>
            </w:tcBorders>
            <w:shd w:val="clear" w:color="auto" w:fill="auto"/>
            <w:noWrap/>
            <w:vAlign w:val="center"/>
          </w:tcPr>
          <w:p w14:paraId="6631A8FD"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光纤</w:t>
            </w:r>
          </w:p>
        </w:tc>
        <w:tc>
          <w:tcPr>
            <w:tcW w:w="5200" w:type="dxa"/>
            <w:tcBorders>
              <w:top w:val="nil"/>
              <w:left w:val="nil"/>
              <w:bottom w:val="single" w:sz="4" w:space="0" w:color="000000"/>
              <w:right w:val="single" w:sz="4" w:space="0" w:color="auto"/>
            </w:tcBorders>
            <w:shd w:val="clear" w:color="auto" w:fill="auto"/>
          </w:tcPr>
          <w:p w14:paraId="04553914" w14:textId="77777777" w:rsidR="0080211C" w:rsidRDefault="007A5401">
            <w:pPr>
              <w:widowControl/>
              <w:jc w:val="left"/>
              <w:rPr>
                <w:rFonts w:ascii="宋体" w:hAnsi="宋体" w:cs="宋体"/>
                <w:kern w:val="0"/>
                <w:sz w:val="20"/>
                <w:szCs w:val="20"/>
              </w:rPr>
            </w:pPr>
            <w:r>
              <w:rPr>
                <w:rFonts w:ascii="宋体" w:hAnsi="宋体" w:cs="宋体" w:hint="eastAsia"/>
                <w:kern w:val="0"/>
                <w:sz w:val="20"/>
                <w:szCs w:val="20"/>
              </w:rPr>
              <w:t>18</w:t>
            </w:r>
            <w:r>
              <w:rPr>
                <w:rFonts w:ascii="宋体" w:hAnsi="宋体" w:cs="宋体" w:hint="eastAsia"/>
                <w:kern w:val="0"/>
                <w:sz w:val="20"/>
                <w:szCs w:val="20"/>
              </w:rPr>
              <w:t>芯室外</w:t>
            </w:r>
          </w:p>
        </w:tc>
        <w:tc>
          <w:tcPr>
            <w:tcW w:w="653" w:type="dxa"/>
            <w:tcBorders>
              <w:top w:val="nil"/>
              <w:left w:val="nil"/>
              <w:bottom w:val="single" w:sz="4" w:space="0" w:color="000000"/>
              <w:right w:val="single" w:sz="4" w:space="0" w:color="auto"/>
            </w:tcBorders>
            <w:shd w:val="clear" w:color="auto" w:fill="auto"/>
            <w:noWrap/>
            <w:vAlign w:val="center"/>
          </w:tcPr>
          <w:p w14:paraId="5652E706"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米</w:t>
            </w:r>
          </w:p>
        </w:tc>
        <w:tc>
          <w:tcPr>
            <w:tcW w:w="709" w:type="dxa"/>
            <w:tcBorders>
              <w:top w:val="nil"/>
              <w:left w:val="nil"/>
              <w:bottom w:val="single" w:sz="4" w:space="0" w:color="000000"/>
              <w:right w:val="single" w:sz="4" w:space="0" w:color="auto"/>
            </w:tcBorders>
            <w:shd w:val="clear" w:color="auto" w:fill="auto"/>
            <w:noWrap/>
            <w:vAlign w:val="center"/>
          </w:tcPr>
          <w:p w14:paraId="6038C75D"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2700</w:t>
            </w:r>
          </w:p>
        </w:tc>
      </w:tr>
      <w:tr w:rsidR="0080211C" w14:paraId="60CFB3CD"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4379617"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A16</w:t>
            </w:r>
          </w:p>
        </w:tc>
        <w:tc>
          <w:tcPr>
            <w:tcW w:w="1376" w:type="dxa"/>
            <w:tcBorders>
              <w:top w:val="nil"/>
              <w:left w:val="nil"/>
              <w:bottom w:val="single" w:sz="4" w:space="0" w:color="000000"/>
              <w:right w:val="single" w:sz="4" w:space="0" w:color="auto"/>
            </w:tcBorders>
            <w:shd w:val="clear" w:color="auto" w:fill="auto"/>
            <w:noWrap/>
            <w:vAlign w:val="center"/>
          </w:tcPr>
          <w:p w14:paraId="4C19E94B"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电源线</w:t>
            </w:r>
          </w:p>
        </w:tc>
        <w:tc>
          <w:tcPr>
            <w:tcW w:w="5200" w:type="dxa"/>
            <w:tcBorders>
              <w:top w:val="nil"/>
              <w:left w:val="nil"/>
              <w:bottom w:val="single" w:sz="4" w:space="0" w:color="000000"/>
              <w:right w:val="single" w:sz="4" w:space="0" w:color="auto"/>
            </w:tcBorders>
            <w:shd w:val="clear" w:color="auto" w:fill="auto"/>
          </w:tcPr>
          <w:p w14:paraId="29E79059" w14:textId="77777777" w:rsidR="0080211C" w:rsidRDefault="007A5401">
            <w:pPr>
              <w:widowControl/>
              <w:jc w:val="left"/>
              <w:rPr>
                <w:rFonts w:ascii="宋体" w:hAnsi="宋体" w:cs="宋体"/>
                <w:kern w:val="0"/>
                <w:sz w:val="20"/>
                <w:szCs w:val="20"/>
              </w:rPr>
            </w:pPr>
            <w:r>
              <w:rPr>
                <w:rFonts w:ascii="宋体" w:hAnsi="宋体" w:cs="宋体" w:hint="eastAsia"/>
                <w:kern w:val="0"/>
                <w:sz w:val="20"/>
                <w:szCs w:val="20"/>
              </w:rPr>
              <w:t>RVV3*1.0</w:t>
            </w:r>
          </w:p>
        </w:tc>
        <w:tc>
          <w:tcPr>
            <w:tcW w:w="653" w:type="dxa"/>
            <w:tcBorders>
              <w:top w:val="nil"/>
              <w:left w:val="nil"/>
              <w:bottom w:val="single" w:sz="4" w:space="0" w:color="000000"/>
              <w:right w:val="single" w:sz="4" w:space="0" w:color="auto"/>
            </w:tcBorders>
            <w:shd w:val="clear" w:color="auto" w:fill="auto"/>
            <w:noWrap/>
            <w:vAlign w:val="center"/>
          </w:tcPr>
          <w:p w14:paraId="5ED5FCC6"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米</w:t>
            </w:r>
          </w:p>
        </w:tc>
        <w:tc>
          <w:tcPr>
            <w:tcW w:w="709" w:type="dxa"/>
            <w:tcBorders>
              <w:top w:val="nil"/>
              <w:left w:val="nil"/>
              <w:bottom w:val="single" w:sz="4" w:space="0" w:color="000000"/>
              <w:right w:val="single" w:sz="4" w:space="0" w:color="auto"/>
            </w:tcBorders>
            <w:shd w:val="clear" w:color="auto" w:fill="auto"/>
            <w:noWrap/>
            <w:vAlign w:val="center"/>
          </w:tcPr>
          <w:p w14:paraId="3EEB72D0"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2700</w:t>
            </w:r>
          </w:p>
        </w:tc>
      </w:tr>
      <w:tr w:rsidR="0080211C" w14:paraId="627676D5"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515D38"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A17</w:t>
            </w:r>
          </w:p>
        </w:tc>
        <w:tc>
          <w:tcPr>
            <w:tcW w:w="1376" w:type="dxa"/>
            <w:tcBorders>
              <w:top w:val="nil"/>
              <w:left w:val="nil"/>
              <w:bottom w:val="single" w:sz="4" w:space="0" w:color="auto"/>
              <w:right w:val="single" w:sz="4" w:space="0" w:color="auto"/>
            </w:tcBorders>
            <w:shd w:val="clear" w:color="auto" w:fill="auto"/>
            <w:noWrap/>
            <w:vAlign w:val="center"/>
          </w:tcPr>
          <w:p w14:paraId="7633B315"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24</w:t>
            </w:r>
            <w:r>
              <w:rPr>
                <w:rFonts w:ascii="宋体" w:hAnsi="宋体" w:cs="宋体" w:hint="eastAsia"/>
                <w:kern w:val="0"/>
                <w:sz w:val="20"/>
                <w:szCs w:val="20"/>
              </w:rPr>
              <w:t>芯</w:t>
            </w:r>
            <w:r>
              <w:rPr>
                <w:rFonts w:ascii="宋体" w:hAnsi="宋体" w:cs="宋体" w:hint="eastAsia"/>
                <w:kern w:val="0"/>
                <w:sz w:val="20"/>
                <w:szCs w:val="20"/>
              </w:rPr>
              <w:t>0DF</w:t>
            </w:r>
            <w:r>
              <w:rPr>
                <w:rFonts w:ascii="宋体" w:hAnsi="宋体" w:cs="宋体" w:hint="eastAsia"/>
                <w:kern w:val="0"/>
                <w:sz w:val="20"/>
                <w:szCs w:val="20"/>
              </w:rPr>
              <w:t>架</w:t>
            </w:r>
          </w:p>
        </w:tc>
        <w:tc>
          <w:tcPr>
            <w:tcW w:w="5200" w:type="dxa"/>
            <w:tcBorders>
              <w:top w:val="nil"/>
              <w:left w:val="nil"/>
              <w:bottom w:val="single" w:sz="4" w:space="0" w:color="000000"/>
              <w:right w:val="single" w:sz="4" w:space="0" w:color="auto"/>
            </w:tcBorders>
            <w:shd w:val="clear" w:color="auto" w:fill="auto"/>
          </w:tcPr>
          <w:p w14:paraId="5967FEC4" w14:textId="77777777" w:rsidR="0080211C" w:rsidRDefault="007A5401">
            <w:pPr>
              <w:widowControl/>
              <w:jc w:val="left"/>
              <w:rPr>
                <w:rFonts w:ascii="宋体" w:hAnsi="宋体" w:cs="宋体"/>
                <w:kern w:val="0"/>
                <w:sz w:val="20"/>
                <w:szCs w:val="20"/>
              </w:rPr>
            </w:pPr>
            <w:r>
              <w:rPr>
                <w:rFonts w:ascii="宋体" w:hAnsi="宋体" w:cs="宋体" w:hint="eastAsia"/>
                <w:kern w:val="0"/>
                <w:sz w:val="20"/>
                <w:szCs w:val="20"/>
              </w:rPr>
              <w:t>满配，含</w:t>
            </w:r>
            <w:r>
              <w:rPr>
                <w:rFonts w:ascii="宋体" w:hAnsi="宋体" w:cs="宋体" w:hint="eastAsia"/>
                <w:kern w:val="0"/>
                <w:sz w:val="20"/>
                <w:szCs w:val="20"/>
              </w:rPr>
              <w:t>LC</w:t>
            </w:r>
            <w:r>
              <w:rPr>
                <w:rFonts w:ascii="宋体" w:hAnsi="宋体" w:cs="宋体" w:hint="eastAsia"/>
                <w:kern w:val="0"/>
                <w:sz w:val="20"/>
                <w:szCs w:val="20"/>
              </w:rPr>
              <w:t>尾</w:t>
            </w:r>
            <w:proofErr w:type="gramStart"/>
            <w:r>
              <w:rPr>
                <w:rFonts w:ascii="宋体" w:hAnsi="宋体" w:cs="宋体" w:hint="eastAsia"/>
                <w:kern w:val="0"/>
                <w:sz w:val="20"/>
                <w:szCs w:val="20"/>
              </w:rPr>
              <w:t>纤</w:t>
            </w:r>
            <w:proofErr w:type="gramEnd"/>
            <w:r>
              <w:rPr>
                <w:rFonts w:ascii="宋体" w:hAnsi="宋体" w:cs="宋体" w:hint="eastAsia"/>
                <w:kern w:val="0"/>
                <w:sz w:val="20"/>
                <w:szCs w:val="20"/>
              </w:rPr>
              <w:t>、耦合器、热塑管等</w:t>
            </w:r>
          </w:p>
        </w:tc>
        <w:tc>
          <w:tcPr>
            <w:tcW w:w="653" w:type="dxa"/>
            <w:tcBorders>
              <w:top w:val="nil"/>
              <w:left w:val="nil"/>
              <w:bottom w:val="single" w:sz="4" w:space="0" w:color="auto"/>
              <w:right w:val="single" w:sz="4" w:space="0" w:color="auto"/>
            </w:tcBorders>
            <w:shd w:val="clear" w:color="auto" w:fill="auto"/>
            <w:noWrap/>
            <w:vAlign w:val="center"/>
          </w:tcPr>
          <w:p w14:paraId="16DEA00D" w14:textId="77777777" w:rsidR="0080211C" w:rsidRDefault="007A5401">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709" w:type="dxa"/>
            <w:tcBorders>
              <w:top w:val="nil"/>
              <w:left w:val="nil"/>
              <w:bottom w:val="single" w:sz="4" w:space="0" w:color="auto"/>
              <w:right w:val="single" w:sz="4" w:space="0" w:color="auto"/>
            </w:tcBorders>
            <w:shd w:val="clear" w:color="auto" w:fill="auto"/>
            <w:noWrap/>
            <w:vAlign w:val="center"/>
          </w:tcPr>
          <w:p w14:paraId="75D714CC"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2</w:t>
            </w:r>
          </w:p>
        </w:tc>
      </w:tr>
      <w:tr w:rsidR="0080211C" w14:paraId="1CE6CCD5"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CBE0B2D"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A18</w:t>
            </w:r>
          </w:p>
        </w:tc>
        <w:tc>
          <w:tcPr>
            <w:tcW w:w="1376" w:type="dxa"/>
            <w:tcBorders>
              <w:top w:val="nil"/>
              <w:left w:val="nil"/>
              <w:bottom w:val="nil"/>
              <w:right w:val="single" w:sz="4" w:space="0" w:color="auto"/>
            </w:tcBorders>
            <w:shd w:val="clear" w:color="auto" w:fill="auto"/>
            <w:noWrap/>
            <w:vAlign w:val="center"/>
          </w:tcPr>
          <w:p w14:paraId="47103BC8"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4</w:t>
            </w:r>
            <w:r>
              <w:rPr>
                <w:rFonts w:ascii="宋体" w:hAnsi="宋体" w:cs="宋体" w:hint="eastAsia"/>
                <w:kern w:val="0"/>
                <w:sz w:val="20"/>
                <w:szCs w:val="20"/>
              </w:rPr>
              <w:t>口光纤盒</w:t>
            </w:r>
          </w:p>
        </w:tc>
        <w:tc>
          <w:tcPr>
            <w:tcW w:w="5200" w:type="dxa"/>
            <w:tcBorders>
              <w:top w:val="nil"/>
              <w:left w:val="nil"/>
              <w:bottom w:val="single" w:sz="4" w:space="0" w:color="000000"/>
              <w:right w:val="single" w:sz="4" w:space="0" w:color="auto"/>
            </w:tcBorders>
            <w:shd w:val="clear" w:color="auto" w:fill="auto"/>
          </w:tcPr>
          <w:p w14:paraId="036F45E5" w14:textId="77777777" w:rsidR="0080211C" w:rsidRDefault="007A5401">
            <w:pPr>
              <w:widowControl/>
              <w:jc w:val="left"/>
              <w:rPr>
                <w:rFonts w:ascii="宋体" w:hAnsi="宋体" w:cs="宋体"/>
                <w:kern w:val="0"/>
                <w:sz w:val="20"/>
                <w:szCs w:val="20"/>
              </w:rPr>
            </w:pPr>
            <w:r>
              <w:rPr>
                <w:rFonts w:ascii="宋体" w:hAnsi="宋体" w:cs="宋体" w:hint="eastAsia"/>
                <w:kern w:val="0"/>
                <w:sz w:val="20"/>
                <w:szCs w:val="20"/>
              </w:rPr>
              <w:t>满配，含</w:t>
            </w:r>
            <w:r>
              <w:rPr>
                <w:rFonts w:ascii="宋体" w:hAnsi="宋体" w:cs="宋体" w:hint="eastAsia"/>
                <w:kern w:val="0"/>
                <w:sz w:val="20"/>
                <w:szCs w:val="20"/>
              </w:rPr>
              <w:t>LC</w:t>
            </w:r>
            <w:r>
              <w:rPr>
                <w:rFonts w:ascii="宋体" w:hAnsi="宋体" w:cs="宋体" w:hint="eastAsia"/>
                <w:kern w:val="0"/>
                <w:sz w:val="20"/>
                <w:szCs w:val="20"/>
              </w:rPr>
              <w:t>尾</w:t>
            </w:r>
            <w:proofErr w:type="gramStart"/>
            <w:r>
              <w:rPr>
                <w:rFonts w:ascii="宋体" w:hAnsi="宋体" w:cs="宋体" w:hint="eastAsia"/>
                <w:kern w:val="0"/>
                <w:sz w:val="20"/>
                <w:szCs w:val="20"/>
              </w:rPr>
              <w:t>纤</w:t>
            </w:r>
            <w:proofErr w:type="gramEnd"/>
            <w:r>
              <w:rPr>
                <w:rFonts w:ascii="宋体" w:hAnsi="宋体" w:cs="宋体" w:hint="eastAsia"/>
                <w:kern w:val="0"/>
                <w:sz w:val="20"/>
                <w:szCs w:val="20"/>
              </w:rPr>
              <w:t>、耦合器、热塑管等</w:t>
            </w:r>
          </w:p>
        </w:tc>
        <w:tc>
          <w:tcPr>
            <w:tcW w:w="653" w:type="dxa"/>
            <w:tcBorders>
              <w:top w:val="nil"/>
              <w:left w:val="nil"/>
              <w:bottom w:val="nil"/>
              <w:right w:val="single" w:sz="4" w:space="0" w:color="auto"/>
            </w:tcBorders>
            <w:shd w:val="clear" w:color="auto" w:fill="auto"/>
            <w:noWrap/>
            <w:vAlign w:val="center"/>
          </w:tcPr>
          <w:p w14:paraId="5BBCC48F" w14:textId="77777777" w:rsidR="0080211C" w:rsidRDefault="007A5401">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709" w:type="dxa"/>
            <w:tcBorders>
              <w:top w:val="nil"/>
              <w:left w:val="nil"/>
              <w:bottom w:val="nil"/>
              <w:right w:val="single" w:sz="4" w:space="0" w:color="auto"/>
            </w:tcBorders>
            <w:shd w:val="clear" w:color="auto" w:fill="auto"/>
            <w:noWrap/>
            <w:vAlign w:val="center"/>
          </w:tcPr>
          <w:p w14:paraId="62FDD438"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29</w:t>
            </w:r>
          </w:p>
        </w:tc>
      </w:tr>
      <w:tr w:rsidR="0080211C" w14:paraId="67782D4A"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FC5F20B"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A19</w:t>
            </w:r>
          </w:p>
        </w:tc>
        <w:tc>
          <w:tcPr>
            <w:tcW w:w="1376" w:type="dxa"/>
            <w:tcBorders>
              <w:top w:val="single" w:sz="4" w:space="0" w:color="000000"/>
              <w:left w:val="nil"/>
              <w:bottom w:val="single" w:sz="4" w:space="0" w:color="auto"/>
              <w:right w:val="single" w:sz="4" w:space="0" w:color="auto"/>
            </w:tcBorders>
            <w:shd w:val="clear" w:color="auto" w:fill="auto"/>
            <w:noWrap/>
            <w:vAlign w:val="center"/>
          </w:tcPr>
          <w:p w14:paraId="67866277"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1.5</w:t>
            </w:r>
            <w:r>
              <w:rPr>
                <w:rFonts w:ascii="宋体" w:hAnsi="宋体" w:cs="宋体" w:hint="eastAsia"/>
                <w:kern w:val="0"/>
                <w:sz w:val="20"/>
                <w:szCs w:val="20"/>
              </w:rPr>
              <w:t>米光纤跳线</w:t>
            </w:r>
          </w:p>
        </w:tc>
        <w:tc>
          <w:tcPr>
            <w:tcW w:w="5200" w:type="dxa"/>
            <w:tcBorders>
              <w:top w:val="nil"/>
              <w:left w:val="nil"/>
              <w:bottom w:val="single" w:sz="4" w:space="0" w:color="000000"/>
              <w:right w:val="single" w:sz="4" w:space="0" w:color="auto"/>
            </w:tcBorders>
            <w:shd w:val="clear" w:color="auto" w:fill="auto"/>
          </w:tcPr>
          <w:p w14:paraId="5F27082F" w14:textId="77777777" w:rsidR="0080211C" w:rsidRDefault="007A5401">
            <w:pPr>
              <w:widowControl/>
              <w:jc w:val="left"/>
              <w:rPr>
                <w:rFonts w:ascii="宋体" w:hAnsi="宋体" w:cs="宋体"/>
                <w:kern w:val="0"/>
                <w:sz w:val="20"/>
                <w:szCs w:val="20"/>
              </w:rPr>
            </w:pPr>
            <w:r>
              <w:rPr>
                <w:rFonts w:ascii="宋体" w:hAnsi="宋体" w:cs="宋体" w:hint="eastAsia"/>
                <w:kern w:val="0"/>
                <w:sz w:val="20"/>
                <w:szCs w:val="20"/>
              </w:rPr>
              <w:t>LC</w:t>
            </w:r>
            <w:r>
              <w:rPr>
                <w:rFonts w:ascii="宋体" w:hAnsi="宋体" w:cs="宋体" w:hint="eastAsia"/>
                <w:kern w:val="0"/>
                <w:sz w:val="20"/>
                <w:szCs w:val="20"/>
              </w:rPr>
              <w:t>接口</w:t>
            </w:r>
          </w:p>
        </w:tc>
        <w:tc>
          <w:tcPr>
            <w:tcW w:w="653" w:type="dxa"/>
            <w:tcBorders>
              <w:top w:val="single" w:sz="4" w:space="0" w:color="000000"/>
              <w:left w:val="nil"/>
              <w:bottom w:val="single" w:sz="4" w:space="0" w:color="auto"/>
              <w:right w:val="single" w:sz="4" w:space="0" w:color="auto"/>
            </w:tcBorders>
            <w:shd w:val="clear" w:color="auto" w:fill="auto"/>
            <w:noWrap/>
            <w:vAlign w:val="center"/>
          </w:tcPr>
          <w:p w14:paraId="68DEB688"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条</w:t>
            </w:r>
          </w:p>
        </w:tc>
        <w:tc>
          <w:tcPr>
            <w:tcW w:w="709" w:type="dxa"/>
            <w:tcBorders>
              <w:top w:val="single" w:sz="4" w:space="0" w:color="000000"/>
              <w:left w:val="nil"/>
              <w:bottom w:val="single" w:sz="4" w:space="0" w:color="auto"/>
              <w:right w:val="single" w:sz="4" w:space="0" w:color="auto"/>
            </w:tcBorders>
            <w:shd w:val="clear" w:color="auto" w:fill="auto"/>
            <w:noWrap/>
            <w:vAlign w:val="center"/>
          </w:tcPr>
          <w:p w14:paraId="622684AC"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62</w:t>
            </w:r>
          </w:p>
        </w:tc>
      </w:tr>
      <w:tr w:rsidR="0080211C" w14:paraId="2F57C9BB"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6FA4609"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A20</w:t>
            </w:r>
          </w:p>
        </w:tc>
        <w:tc>
          <w:tcPr>
            <w:tcW w:w="1376" w:type="dxa"/>
            <w:tcBorders>
              <w:top w:val="nil"/>
              <w:left w:val="nil"/>
              <w:bottom w:val="single" w:sz="4" w:space="0" w:color="auto"/>
              <w:right w:val="single" w:sz="4" w:space="0" w:color="auto"/>
            </w:tcBorders>
            <w:shd w:val="clear" w:color="auto" w:fill="auto"/>
            <w:noWrap/>
            <w:vAlign w:val="center"/>
          </w:tcPr>
          <w:p w14:paraId="0D5F44AF"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壁挂机柜</w:t>
            </w:r>
          </w:p>
        </w:tc>
        <w:tc>
          <w:tcPr>
            <w:tcW w:w="5200" w:type="dxa"/>
            <w:tcBorders>
              <w:top w:val="nil"/>
              <w:left w:val="nil"/>
              <w:bottom w:val="single" w:sz="4" w:space="0" w:color="000000"/>
              <w:right w:val="single" w:sz="4" w:space="0" w:color="auto"/>
            </w:tcBorders>
            <w:shd w:val="clear" w:color="auto" w:fill="auto"/>
          </w:tcPr>
          <w:p w14:paraId="5FA27DCE" w14:textId="77777777" w:rsidR="0080211C" w:rsidRDefault="007A5401">
            <w:pPr>
              <w:widowControl/>
              <w:jc w:val="left"/>
              <w:rPr>
                <w:rFonts w:ascii="宋体" w:hAnsi="宋体" w:cs="宋体"/>
                <w:kern w:val="0"/>
                <w:sz w:val="20"/>
                <w:szCs w:val="20"/>
              </w:rPr>
            </w:pPr>
            <w:r>
              <w:rPr>
                <w:rFonts w:ascii="宋体" w:hAnsi="宋体" w:cs="宋体" w:hint="eastAsia"/>
                <w:kern w:val="0"/>
                <w:sz w:val="20"/>
                <w:szCs w:val="20"/>
              </w:rPr>
              <w:t>9U</w:t>
            </w:r>
          </w:p>
        </w:tc>
        <w:tc>
          <w:tcPr>
            <w:tcW w:w="653" w:type="dxa"/>
            <w:tcBorders>
              <w:top w:val="nil"/>
              <w:left w:val="nil"/>
              <w:bottom w:val="single" w:sz="4" w:space="0" w:color="auto"/>
              <w:right w:val="single" w:sz="4" w:space="0" w:color="auto"/>
            </w:tcBorders>
            <w:shd w:val="clear" w:color="auto" w:fill="auto"/>
            <w:noWrap/>
            <w:vAlign w:val="center"/>
          </w:tcPr>
          <w:p w14:paraId="2C7D46DA" w14:textId="77777777" w:rsidR="0080211C" w:rsidRDefault="007A5401">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709" w:type="dxa"/>
            <w:tcBorders>
              <w:top w:val="nil"/>
              <w:left w:val="nil"/>
              <w:bottom w:val="single" w:sz="4" w:space="0" w:color="auto"/>
              <w:right w:val="single" w:sz="4" w:space="0" w:color="auto"/>
            </w:tcBorders>
            <w:shd w:val="clear" w:color="auto" w:fill="auto"/>
            <w:noWrap/>
            <w:vAlign w:val="center"/>
          </w:tcPr>
          <w:p w14:paraId="4B60486B"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28</w:t>
            </w:r>
          </w:p>
        </w:tc>
      </w:tr>
      <w:tr w:rsidR="0080211C" w14:paraId="291CF453"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3A6CE62"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A21</w:t>
            </w:r>
          </w:p>
        </w:tc>
        <w:tc>
          <w:tcPr>
            <w:tcW w:w="1376" w:type="dxa"/>
            <w:tcBorders>
              <w:top w:val="nil"/>
              <w:left w:val="nil"/>
              <w:bottom w:val="single" w:sz="4" w:space="0" w:color="auto"/>
              <w:right w:val="single" w:sz="4" w:space="0" w:color="auto"/>
            </w:tcBorders>
            <w:shd w:val="clear" w:color="auto" w:fill="auto"/>
            <w:noWrap/>
            <w:vAlign w:val="center"/>
          </w:tcPr>
          <w:p w14:paraId="34D030C1"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网络机柜</w:t>
            </w:r>
          </w:p>
        </w:tc>
        <w:tc>
          <w:tcPr>
            <w:tcW w:w="5200" w:type="dxa"/>
            <w:tcBorders>
              <w:top w:val="nil"/>
              <w:left w:val="nil"/>
              <w:bottom w:val="single" w:sz="4" w:space="0" w:color="000000"/>
              <w:right w:val="single" w:sz="4" w:space="0" w:color="auto"/>
            </w:tcBorders>
            <w:shd w:val="clear" w:color="auto" w:fill="auto"/>
          </w:tcPr>
          <w:p w14:paraId="545B1E31" w14:textId="77777777" w:rsidR="0080211C" w:rsidRDefault="007A5401">
            <w:pPr>
              <w:widowControl/>
              <w:jc w:val="left"/>
              <w:rPr>
                <w:rFonts w:ascii="宋体" w:hAnsi="宋体" w:cs="宋体"/>
                <w:kern w:val="0"/>
                <w:sz w:val="20"/>
                <w:szCs w:val="20"/>
              </w:rPr>
            </w:pPr>
            <w:r>
              <w:rPr>
                <w:rFonts w:ascii="宋体" w:hAnsi="宋体" w:cs="宋体" w:hint="eastAsia"/>
                <w:kern w:val="0"/>
                <w:sz w:val="20"/>
                <w:szCs w:val="20"/>
              </w:rPr>
              <w:t>18U</w:t>
            </w:r>
          </w:p>
        </w:tc>
        <w:tc>
          <w:tcPr>
            <w:tcW w:w="653" w:type="dxa"/>
            <w:tcBorders>
              <w:top w:val="nil"/>
              <w:left w:val="nil"/>
              <w:bottom w:val="single" w:sz="4" w:space="0" w:color="auto"/>
              <w:right w:val="single" w:sz="4" w:space="0" w:color="auto"/>
            </w:tcBorders>
            <w:shd w:val="clear" w:color="auto" w:fill="auto"/>
            <w:noWrap/>
            <w:vAlign w:val="center"/>
          </w:tcPr>
          <w:p w14:paraId="3909C10B" w14:textId="77777777" w:rsidR="0080211C" w:rsidRDefault="007A5401">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709" w:type="dxa"/>
            <w:tcBorders>
              <w:top w:val="nil"/>
              <w:left w:val="nil"/>
              <w:bottom w:val="single" w:sz="4" w:space="0" w:color="auto"/>
              <w:right w:val="single" w:sz="4" w:space="0" w:color="auto"/>
            </w:tcBorders>
            <w:shd w:val="clear" w:color="auto" w:fill="auto"/>
            <w:noWrap/>
            <w:vAlign w:val="center"/>
          </w:tcPr>
          <w:p w14:paraId="2B75BC0A"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2</w:t>
            </w:r>
          </w:p>
        </w:tc>
      </w:tr>
      <w:tr w:rsidR="0080211C" w14:paraId="71C4BEBA"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737DC3"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A22</w:t>
            </w:r>
          </w:p>
        </w:tc>
        <w:tc>
          <w:tcPr>
            <w:tcW w:w="1376" w:type="dxa"/>
            <w:tcBorders>
              <w:top w:val="nil"/>
              <w:left w:val="nil"/>
              <w:bottom w:val="single" w:sz="4" w:space="0" w:color="auto"/>
              <w:right w:val="single" w:sz="4" w:space="0" w:color="auto"/>
            </w:tcBorders>
            <w:shd w:val="clear" w:color="auto" w:fill="auto"/>
            <w:noWrap/>
            <w:vAlign w:val="center"/>
          </w:tcPr>
          <w:p w14:paraId="69BFF549"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辅材</w:t>
            </w:r>
          </w:p>
        </w:tc>
        <w:tc>
          <w:tcPr>
            <w:tcW w:w="5200" w:type="dxa"/>
            <w:tcBorders>
              <w:top w:val="nil"/>
              <w:left w:val="nil"/>
              <w:bottom w:val="single" w:sz="4" w:space="0" w:color="000000"/>
              <w:right w:val="single" w:sz="4" w:space="0" w:color="auto"/>
            </w:tcBorders>
            <w:shd w:val="clear" w:color="auto" w:fill="auto"/>
          </w:tcPr>
          <w:p w14:paraId="5B188A7C" w14:textId="77777777" w:rsidR="0080211C" w:rsidRDefault="007A5401">
            <w:pPr>
              <w:widowControl/>
              <w:jc w:val="left"/>
              <w:rPr>
                <w:rFonts w:ascii="宋体" w:hAnsi="宋体" w:cs="宋体"/>
                <w:kern w:val="0"/>
                <w:sz w:val="20"/>
                <w:szCs w:val="20"/>
              </w:rPr>
            </w:pPr>
            <w:r>
              <w:rPr>
                <w:rFonts w:ascii="宋体" w:hAnsi="宋体" w:cs="宋体" w:hint="eastAsia"/>
                <w:kern w:val="0"/>
                <w:sz w:val="20"/>
                <w:szCs w:val="20"/>
              </w:rPr>
              <w:t>管材、管件、胶布、轧带</w:t>
            </w:r>
          </w:p>
        </w:tc>
        <w:tc>
          <w:tcPr>
            <w:tcW w:w="653" w:type="dxa"/>
            <w:tcBorders>
              <w:top w:val="nil"/>
              <w:left w:val="nil"/>
              <w:bottom w:val="single" w:sz="4" w:space="0" w:color="auto"/>
              <w:right w:val="single" w:sz="4" w:space="0" w:color="auto"/>
            </w:tcBorders>
            <w:shd w:val="clear" w:color="auto" w:fill="auto"/>
            <w:noWrap/>
            <w:vAlign w:val="center"/>
          </w:tcPr>
          <w:p w14:paraId="0EE1324A"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批</w:t>
            </w:r>
          </w:p>
        </w:tc>
        <w:tc>
          <w:tcPr>
            <w:tcW w:w="709" w:type="dxa"/>
            <w:tcBorders>
              <w:top w:val="nil"/>
              <w:left w:val="nil"/>
              <w:bottom w:val="single" w:sz="4" w:space="0" w:color="auto"/>
              <w:right w:val="single" w:sz="4" w:space="0" w:color="auto"/>
            </w:tcBorders>
            <w:shd w:val="clear" w:color="auto" w:fill="auto"/>
            <w:noWrap/>
            <w:vAlign w:val="center"/>
          </w:tcPr>
          <w:p w14:paraId="5D05F351"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1</w:t>
            </w:r>
          </w:p>
        </w:tc>
      </w:tr>
      <w:tr w:rsidR="0080211C" w14:paraId="1BDD5B36" w14:textId="777777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87F99A8"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A23</w:t>
            </w:r>
          </w:p>
        </w:tc>
        <w:tc>
          <w:tcPr>
            <w:tcW w:w="1376" w:type="dxa"/>
            <w:tcBorders>
              <w:top w:val="nil"/>
              <w:left w:val="nil"/>
              <w:bottom w:val="single" w:sz="4" w:space="0" w:color="auto"/>
              <w:right w:val="single" w:sz="4" w:space="0" w:color="auto"/>
            </w:tcBorders>
            <w:shd w:val="clear" w:color="auto" w:fill="auto"/>
            <w:noWrap/>
            <w:vAlign w:val="center"/>
          </w:tcPr>
          <w:p w14:paraId="3BB04FB9"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系统集成</w:t>
            </w:r>
          </w:p>
        </w:tc>
        <w:tc>
          <w:tcPr>
            <w:tcW w:w="5200" w:type="dxa"/>
            <w:tcBorders>
              <w:top w:val="nil"/>
              <w:left w:val="nil"/>
              <w:bottom w:val="single" w:sz="4" w:space="0" w:color="000000"/>
              <w:right w:val="single" w:sz="4" w:space="0" w:color="auto"/>
            </w:tcBorders>
            <w:shd w:val="clear" w:color="auto" w:fill="auto"/>
          </w:tcPr>
          <w:p w14:paraId="1F01E827" w14:textId="77777777" w:rsidR="0080211C" w:rsidRDefault="007A5401">
            <w:pPr>
              <w:widowControl/>
              <w:jc w:val="left"/>
              <w:rPr>
                <w:rFonts w:ascii="宋体" w:hAnsi="宋体" w:cs="宋体"/>
                <w:kern w:val="0"/>
                <w:sz w:val="20"/>
                <w:szCs w:val="20"/>
              </w:rPr>
            </w:pPr>
            <w:r>
              <w:rPr>
                <w:rFonts w:ascii="宋体" w:hAnsi="宋体" w:cs="宋体" w:hint="eastAsia"/>
                <w:kern w:val="0"/>
                <w:sz w:val="20"/>
                <w:szCs w:val="20"/>
              </w:rPr>
              <w:t>原有监控线路的拆除、清理并整理返还给学校，新建设备的安装、调试、售后服务</w:t>
            </w:r>
          </w:p>
        </w:tc>
        <w:tc>
          <w:tcPr>
            <w:tcW w:w="653" w:type="dxa"/>
            <w:tcBorders>
              <w:top w:val="nil"/>
              <w:left w:val="nil"/>
              <w:bottom w:val="single" w:sz="4" w:space="0" w:color="auto"/>
              <w:right w:val="single" w:sz="4" w:space="0" w:color="auto"/>
            </w:tcBorders>
            <w:shd w:val="clear" w:color="auto" w:fill="auto"/>
            <w:noWrap/>
            <w:vAlign w:val="center"/>
          </w:tcPr>
          <w:p w14:paraId="1AF9E488"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项</w:t>
            </w:r>
          </w:p>
        </w:tc>
        <w:tc>
          <w:tcPr>
            <w:tcW w:w="709" w:type="dxa"/>
            <w:tcBorders>
              <w:top w:val="nil"/>
              <w:left w:val="nil"/>
              <w:bottom w:val="single" w:sz="4" w:space="0" w:color="auto"/>
              <w:right w:val="single" w:sz="4" w:space="0" w:color="auto"/>
            </w:tcBorders>
            <w:shd w:val="clear" w:color="auto" w:fill="auto"/>
            <w:noWrap/>
            <w:vAlign w:val="center"/>
          </w:tcPr>
          <w:p w14:paraId="0B018EDD" w14:textId="77777777" w:rsidR="0080211C" w:rsidRDefault="007A5401">
            <w:pPr>
              <w:widowControl/>
              <w:jc w:val="center"/>
              <w:rPr>
                <w:rFonts w:ascii="宋体" w:hAnsi="宋体" w:cs="宋体"/>
                <w:kern w:val="0"/>
                <w:sz w:val="20"/>
                <w:szCs w:val="20"/>
              </w:rPr>
            </w:pPr>
            <w:r>
              <w:rPr>
                <w:rFonts w:ascii="宋体" w:hAnsi="宋体" w:cs="宋体" w:hint="eastAsia"/>
                <w:kern w:val="0"/>
                <w:sz w:val="20"/>
                <w:szCs w:val="20"/>
              </w:rPr>
              <w:t>1</w:t>
            </w:r>
          </w:p>
        </w:tc>
      </w:tr>
    </w:tbl>
    <w:p w14:paraId="524A4E50" w14:textId="77777777" w:rsidR="0080211C" w:rsidRDefault="0080211C"/>
    <w:p w14:paraId="68B0A60D" w14:textId="77777777" w:rsidR="0080211C" w:rsidRDefault="007A5401" w:rsidP="007F18E3">
      <w:pPr>
        <w:widowControl/>
        <w:spacing w:afterLines="50" w:after="190" w:line="400" w:lineRule="exact"/>
        <w:ind w:firstLineChars="200" w:firstLine="482"/>
        <w:jc w:val="left"/>
        <w:rPr>
          <w:b/>
          <w:bCs/>
          <w:sz w:val="24"/>
          <w:szCs w:val="28"/>
        </w:rPr>
      </w:pPr>
      <w:r>
        <w:rPr>
          <w:rFonts w:hint="eastAsia"/>
          <w:b/>
          <w:bCs/>
          <w:sz w:val="24"/>
          <w:szCs w:val="28"/>
        </w:rPr>
        <w:t>注：以上设备</w:t>
      </w:r>
      <w:proofErr w:type="gramStart"/>
      <w:r>
        <w:rPr>
          <w:rFonts w:hint="eastAsia"/>
          <w:b/>
          <w:bCs/>
          <w:sz w:val="24"/>
          <w:szCs w:val="28"/>
        </w:rPr>
        <w:t>需支持</w:t>
      </w:r>
      <w:proofErr w:type="gramEnd"/>
      <w:r>
        <w:rPr>
          <w:rFonts w:hint="eastAsia"/>
          <w:b/>
          <w:bCs/>
          <w:sz w:val="24"/>
          <w:szCs w:val="28"/>
        </w:rPr>
        <w:t>与现有综合安防平台无缝对接，实现录像计划下发，录像回放调取等功能。（投标人提供承诺函，格式自拟）</w:t>
      </w:r>
    </w:p>
    <w:p w14:paraId="46E8FD96" w14:textId="77777777" w:rsidR="0080211C" w:rsidRDefault="007A5401">
      <w:pPr>
        <w:ind w:firstLineChars="200" w:firstLine="480"/>
        <w:rPr>
          <w:rFonts w:ascii="宋体" w:hAnsi="宋体" w:cs="宋体"/>
          <w:sz w:val="24"/>
          <w:szCs w:val="24"/>
        </w:rPr>
      </w:pPr>
      <w:r>
        <w:rPr>
          <w:rFonts w:ascii="宋体" w:hAnsi="宋体" w:cs="宋体" w:hint="eastAsia"/>
          <w:sz w:val="24"/>
          <w:szCs w:val="24"/>
        </w:rPr>
        <w:t>报价包含完成本项目所需的设备购置费、线材及辅材费、运输费（含转运费）、保险费、施工费、安装调试费、培训费、售后服务费、劳务费、检测费、税费以及其他有关为完成本项目所发生的所有费用（供应商如有漏项，则被认为此项费用已包括在总报价中），即交钥匙项目。因供应商自身原因造成漏报、少报皆由其自行承担责任，采购人无须另向供应商支付其他任何费用。</w:t>
      </w:r>
    </w:p>
    <w:p w14:paraId="5AB77AEA" w14:textId="77777777" w:rsidR="0080211C" w:rsidRDefault="007A5401">
      <w:pPr>
        <w:ind w:firstLineChars="200" w:firstLine="480"/>
        <w:jc w:val="center"/>
        <w:rPr>
          <w:rFonts w:ascii="宋体" w:hAnsi="宋体"/>
          <w:sz w:val="44"/>
          <w:szCs w:val="44"/>
        </w:rPr>
      </w:pPr>
      <w:r>
        <w:rPr>
          <w:rFonts w:ascii="宋体" w:hAnsi="宋体" w:cs="宋体" w:hint="eastAsia"/>
          <w:sz w:val="24"/>
          <w:szCs w:val="24"/>
        </w:rPr>
        <w:br w:type="page"/>
      </w:r>
      <w:r>
        <w:rPr>
          <w:rFonts w:hint="eastAsia"/>
          <w:b/>
          <w:color w:val="000000"/>
          <w:sz w:val="44"/>
          <w:szCs w:val="44"/>
        </w:rPr>
        <w:lastRenderedPageBreak/>
        <w:t>第四篇</w:t>
      </w:r>
      <w:r>
        <w:rPr>
          <w:rFonts w:hint="eastAsia"/>
          <w:b/>
          <w:color w:val="000000"/>
          <w:sz w:val="44"/>
          <w:szCs w:val="44"/>
        </w:rPr>
        <w:t xml:space="preserve">   </w:t>
      </w:r>
      <w:bookmarkEnd w:id="30"/>
      <w:r>
        <w:rPr>
          <w:rFonts w:ascii="宋体" w:hAnsi="宋体" w:cs="宋体"/>
          <w:sz w:val="44"/>
          <w:szCs w:val="44"/>
        </w:rPr>
        <w:t xml:space="preserve">  </w:t>
      </w:r>
      <w:r>
        <w:rPr>
          <w:rFonts w:ascii="宋体" w:hAnsi="宋体" w:cs="宋体" w:hint="eastAsia"/>
          <w:sz w:val="44"/>
          <w:szCs w:val="44"/>
        </w:rPr>
        <w:t>商务要求</w:t>
      </w:r>
    </w:p>
    <w:p w14:paraId="43D858AB" w14:textId="77777777" w:rsidR="0080211C" w:rsidRDefault="007A5401">
      <w:pPr>
        <w:pStyle w:val="3"/>
        <w:spacing w:line="360" w:lineRule="auto"/>
        <w:ind w:left="527"/>
        <w:rPr>
          <w:rFonts w:ascii="宋体"/>
          <w:sz w:val="28"/>
          <w:szCs w:val="28"/>
        </w:rPr>
      </w:pPr>
      <w:bookmarkStart w:id="34" w:name="_Toc25725125"/>
      <w:bookmarkStart w:id="35" w:name="_Toc172287711"/>
      <w:r>
        <w:rPr>
          <w:rFonts w:ascii="宋体" w:hAnsi="宋体" w:cs="宋体" w:hint="eastAsia"/>
          <w:sz w:val="28"/>
          <w:szCs w:val="28"/>
        </w:rPr>
        <w:t>一、交货时间</w:t>
      </w:r>
      <w:bookmarkEnd w:id="34"/>
      <w:bookmarkEnd w:id="35"/>
    </w:p>
    <w:p w14:paraId="694D01AC" w14:textId="77777777" w:rsidR="0080211C" w:rsidRDefault="007A5401">
      <w:pPr>
        <w:spacing w:line="360" w:lineRule="auto"/>
        <w:ind w:firstLine="560"/>
        <w:rPr>
          <w:rFonts w:ascii="宋体"/>
          <w:sz w:val="28"/>
          <w:szCs w:val="28"/>
        </w:rPr>
      </w:pPr>
      <w:r>
        <w:rPr>
          <w:rFonts w:ascii="宋体" w:hAnsi="宋体" w:cs="宋体" w:hint="eastAsia"/>
          <w:sz w:val="28"/>
          <w:szCs w:val="28"/>
        </w:rPr>
        <w:t>签订合同后</w:t>
      </w:r>
      <w:r>
        <w:rPr>
          <w:rFonts w:ascii="宋体" w:hAnsi="宋体" w:cs="宋体" w:hint="eastAsia"/>
          <w:sz w:val="28"/>
          <w:szCs w:val="28"/>
        </w:rPr>
        <w:t>15</w:t>
      </w:r>
      <w:r>
        <w:rPr>
          <w:rFonts w:ascii="宋体" w:hAnsi="宋体" w:cs="宋体" w:hint="eastAsia"/>
          <w:sz w:val="28"/>
          <w:szCs w:val="28"/>
        </w:rPr>
        <w:t>个工作日完成交货并验货。一个月内完成安装并验收。</w:t>
      </w:r>
    </w:p>
    <w:p w14:paraId="17053B12" w14:textId="77777777" w:rsidR="0080211C" w:rsidRDefault="007A5401">
      <w:pPr>
        <w:pStyle w:val="3"/>
        <w:spacing w:line="360" w:lineRule="auto"/>
        <w:ind w:left="527"/>
        <w:rPr>
          <w:rFonts w:ascii="宋体"/>
          <w:sz w:val="28"/>
          <w:szCs w:val="28"/>
        </w:rPr>
      </w:pPr>
      <w:bookmarkStart w:id="36" w:name="_Toc25725126"/>
      <w:bookmarkStart w:id="37" w:name="_Toc172287712"/>
      <w:r>
        <w:rPr>
          <w:rFonts w:ascii="宋体" w:hAnsi="宋体" w:cs="宋体" w:hint="eastAsia"/>
          <w:sz w:val="28"/>
          <w:szCs w:val="28"/>
        </w:rPr>
        <w:t>二、</w:t>
      </w:r>
      <w:bookmarkEnd w:id="36"/>
      <w:r>
        <w:rPr>
          <w:rFonts w:ascii="宋体" w:hAnsi="宋体" w:cs="宋体" w:hint="eastAsia"/>
          <w:sz w:val="28"/>
          <w:szCs w:val="28"/>
        </w:rPr>
        <w:t>联系人</w:t>
      </w:r>
      <w:bookmarkEnd w:id="37"/>
    </w:p>
    <w:p w14:paraId="114DF769" w14:textId="77777777" w:rsidR="0080211C" w:rsidRDefault="007A5401">
      <w:pPr>
        <w:spacing w:line="360" w:lineRule="auto"/>
        <w:ind w:left="1004"/>
        <w:rPr>
          <w:rFonts w:ascii="宋体" w:hAnsi="宋体" w:cs="宋体"/>
          <w:sz w:val="28"/>
          <w:szCs w:val="28"/>
        </w:rPr>
      </w:pPr>
      <w:bookmarkStart w:id="38" w:name="_Toc25725127"/>
      <w:r>
        <w:rPr>
          <w:rFonts w:ascii="宋体" w:hAnsi="宋体" w:cs="宋体" w:hint="eastAsia"/>
          <w:sz w:val="28"/>
          <w:szCs w:val="28"/>
        </w:rPr>
        <w:t>薛老师</w:t>
      </w:r>
    </w:p>
    <w:p w14:paraId="35662B44" w14:textId="77777777" w:rsidR="0080211C" w:rsidRDefault="007A5401">
      <w:pPr>
        <w:spacing w:line="360" w:lineRule="auto"/>
        <w:ind w:left="1004"/>
        <w:rPr>
          <w:rFonts w:ascii="宋体"/>
          <w:sz w:val="24"/>
          <w:szCs w:val="24"/>
        </w:rPr>
      </w:pPr>
      <w:r>
        <w:rPr>
          <w:rFonts w:ascii="宋体" w:hAnsi="宋体" w:cs="宋体" w:hint="eastAsia"/>
          <w:sz w:val="28"/>
          <w:szCs w:val="28"/>
        </w:rPr>
        <w:t>电话：</w:t>
      </w:r>
      <w:r>
        <w:rPr>
          <w:rFonts w:ascii="宋体" w:hAnsi="宋体" w:cs="宋体" w:hint="eastAsia"/>
          <w:sz w:val="28"/>
          <w:szCs w:val="28"/>
        </w:rPr>
        <w:t>13512358199</w:t>
      </w:r>
    </w:p>
    <w:p w14:paraId="7E67B1D4" w14:textId="77777777" w:rsidR="0080211C" w:rsidRDefault="0080211C">
      <w:pPr>
        <w:spacing w:line="520" w:lineRule="exact"/>
        <w:ind w:firstLineChars="200" w:firstLine="560"/>
        <w:rPr>
          <w:rFonts w:ascii="宋体" w:hAnsi="宋体" w:cs="宋体"/>
          <w:color w:val="000000"/>
          <w:sz w:val="28"/>
          <w:szCs w:val="28"/>
        </w:rPr>
      </w:pPr>
    </w:p>
    <w:p w14:paraId="5F3C183C" w14:textId="77777777" w:rsidR="0080211C" w:rsidRDefault="0080211C">
      <w:pPr>
        <w:spacing w:line="520" w:lineRule="exact"/>
        <w:ind w:firstLineChars="200" w:firstLine="560"/>
        <w:rPr>
          <w:rFonts w:ascii="宋体"/>
          <w:sz w:val="28"/>
          <w:szCs w:val="28"/>
        </w:rPr>
      </w:pPr>
    </w:p>
    <w:p w14:paraId="7EF4CE08" w14:textId="77777777" w:rsidR="0080211C" w:rsidRDefault="007A5401">
      <w:pPr>
        <w:pStyle w:val="3"/>
        <w:spacing w:line="360" w:lineRule="auto"/>
        <w:ind w:firstLine="562"/>
        <w:rPr>
          <w:rFonts w:ascii="宋体"/>
          <w:sz w:val="28"/>
          <w:szCs w:val="28"/>
        </w:rPr>
      </w:pPr>
      <w:bookmarkStart w:id="39" w:name="_Toc172287713"/>
      <w:r>
        <w:rPr>
          <w:rFonts w:ascii="宋体" w:hAnsi="宋体" w:cs="宋体" w:hint="eastAsia"/>
          <w:sz w:val="28"/>
          <w:szCs w:val="28"/>
        </w:rPr>
        <w:t>三、货到验收</w:t>
      </w:r>
      <w:bookmarkEnd w:id="38"/>
      <w:bookmarkEnd w:id="39"/>
    </w:p>
    <w:p w14:paraId="40ED652D" w14:textId="77777777" w:rsidR="0080211C" w:rsidRDefault="007A5401">
      <w:pPr>
        <w:spacing w:line="360" w:lineRule="auto"/>
        <w:ind w:firstLine="570"/>
        <w:outlineLvl w:val="0"/>
        <w:rPr>
          <w:rFonts w:ascii="宋体"/>
          <w:sz w:val="28"/>
          <w:szCs w:val="28"/>
        </w:rPr>
      </w:pPr>
      <w:r>
        <w:rPr>
          <w:rFonts w:ascii="宋体" w:hAnsi="宋体" w:cs="宋体"/>
          <w:sz w:val="28"/>
          <w:szCs w:val="28"/>
        </w:rPr>
        <w:t>1</w:t>
      </w:r>
      <w:r>
        <w:rPr>
          <w:rFonts w:ascii="宋体" w:hAnsi="宋体" w:cs="宋体" w:hint="eastAsia"/>
          <w:sz w:val="28"/>
          <w:szCs w:val="28"/>
        </w:rPr>
        <w:t>、验收项目包括：数量、外观、质量、性能、工艺等。</w:t>
      </w:r>
    </w:p>
    <w:p w14:paraId="1D6EEB83" w14:textId="77777777" w:rsidR="0080211C" w:rsidRDefault="007A5401">
      <w:pPr>
        <w:spacing w:line="360" w:lineRule="auto"/>
        <w:ind w:firstLine="570"/>
        <w:outlineLvl w:val="0"/>
        <w:rPr>
          <w:rFonts w:ascii="宋体"/>
          <w:sz w:val="28"/>
          <w:szCs w:val="28"/>
        </w:rPr>
      </w:pPr>
      <w:r>
        <w:rPr>
          <w:rFonts w:ascii="宋体" w:hAnsi="宋体" w:cs="宋体"/>
          <w:sz w:val="28"/>
          <w:szCs w:val="28"/>
        </w:rPr>
        <w:t>2</w:t>
      </w:r>
      <w:r>
        <w:rPr>
          <w:rFonts w:ascii="宋体" w:hAnsi="宋体" w:cs="宋体" w:hint="eastAsia"/>
          <w:sz w:val="28"/>
          <w:szCs w:val="28"/>
        </w:rPr>
        <w:t>、按照国家及行业相关标准由需方在收货时进行验收（按合同有关条款执行），如验收时货物达不到规定要求，对采购人工作造成影响的，成交供应商承担一切责任，并赔偿所造成的损失。</w:t>
      </w:r>
    </w:p>
    <w:p w14:paraId="529B16E0" w14:textId="77777777" w:rsidR="0080211C" w:rsidRDefault="007A5401">
      <w:pPr>
        <w:pStyle w:val="3"/>
        <w:spacing w:line="360" w:lineRule="auto"/>
        <w:ind w:firstLineChars="198" w:firstLine="557"/>
        <w:rPr>
          <w:rFonts w:ascii="宋体"/>
          <w:sz w:val="28"/>
          <w:szCs w:val="28"/>
        </w:rPr>
      </w:pPr>
      <w:bookmarkStart w:id="40" w:name="_Toc12789066"/>
      <w:bookmarkStart w:id="41" w:name="_Toc48314266"/>
      <w:bookmarkStart w:id="42" w:name="_Toc25725130"/>
      <w:bookmarkStart w:id="43" w:name="_Toc172287714"/>
      <w:r>
        <w:rPr>
          <w:rFonts w:ascii="宋体" w:hAnsi="宋体" w:cs="宋体" w:hint="eastAsia"/>
          <w:sz w:val="28"/>
          <w:szCs w:val="28"/>
        </w:rPr>
        <w:t>四、</w:t>
      </w:r>
      <w:bookmarkEnd w:id="40"/>
      <w:bookmarkEnd w:id="41"/>
      <w:r>
        <w:rPr>
          <w:rFonts w:ascii="宋体" w:hAnsi="宋体" w:cs="宋体" w:hint="eastAsia"/>
          <w:sz w:val="28"/>
          <w:szCs w:val="28"/>
        </w:rPr>
        <w:t>质量保证及售后服务要求：</w:t>
      </w:r>
      <w:bookmarkEnd w:id="43"/>
    </w:p>
    <w:p w14:paraId="46FDBB14" w14:textId="77777777" w:rsidR="0080211C" w:rsidRDefault="007A5401">
      <w:pPr>
        <w:spacing w:line="600" w:lineRule="exact"/>
        <w:ind w:firstLineChars="200" w:firstLine="560"/>
        <w:rPr>
          <w:rFonts w:ascii="宋体"/>
          <w:color w:val="000000"/>
          <w:sz w:val="28"/>
          <w:szCs w:val="28"/>
        </w:rPr>
      </w:pPr>
      <w:r>
        <w:rPr>
          <w:rFonts w:ascii="宋体" w:hAnsi="宋体" w:cs="宋体"/>
          <w:sz w:val="28"/>
          <w:szCs w:val="28"/>
        </w:rPr>
        <w:t>1</w:t>
      </w:r>
      <w:r>
        <w:rPr>
          <w:rFonts w:ascii="宋体" w:hAnsi="宋体" w:cs="宋体" w:hint="eastAsia"/>
          <w:sz w:val="28"/>
          <w:szCs w:val="28"/>
        </w:rPr>
        <w:t>、</w:t>
      </w:r>
      <w:r>
        <w:rPr>
          <w:rFonts w:ascii="宋体" w:hAnsi="宋体" w:cs="宋体" w:hint="eastAsia"/>
          <w:color w:val="000000"/>
          <w:sz w:val="28"/>
          <w:szCs w:val="28"/>
        </w:rPr>
        <w:t>中标方保证在质保期内出现质量问题或安全隐患时，或接到甲方提出的技术服务要求后</w:t>
      </w:r>
      <w:r>
        <w:rPr>
          <w:rFonts w:ascii="宋体" w:hAnsi="宋体" w:cs="宋体" w:hint="eastAsia"/>
          <w:color w:val="000000"/>
          <w:sz w:val="28"/>
          <w:szCs w:val="28"/>
        </w:rPr>
        <w:t>12</w:t>
      </w:r>
      <w:r>
        <w:rPr>
          <w:rFonts w:ascii="宋体" w:hAnsi="宋体" w:cs="宋体" w:hint="eastAsia"/>
          <w:color w:val="000000"/>
          <w:sz w:val="28"/>
          <w:szCs w:val="28"/>
        </w:rPr>
        <w:t>小时内予以派员至甲方免费维修；质保期外能</w:t>
      </w:r>
      <w:r>
        <w:rPr>
          <w:rFonts w:ascii="宋体" w:hAnsi="宋体" w:cs="宋体" w:hint="eastAsia"/>
          <w:color w:val="000000"/>
          <w:sz w:val="28"/>
          <w:szCs w:val="28"/>
        </w:rPr>
        <w:t>12</w:t>
      </w:r>
      <w:r>
        <w:rPr>
          <w:rFonts w:ascii="宋体" w:hAnsi="宋体" w:cs="宋体" w:hint="eastAsia"/>
          <w:color w:val="000000"/>
          <w:sz w:val="28"/>
          <w:szCs w:val="28"/>
        </w:rPr>
        <w:t>小时内予以派员至甲方维修。</w:t>
      </w:r>
    </w:p>
    <w:p w14:paraId="07F73F79" w14:textId="77777777" w:rsidR="0080211C" w:rsidRDefault="007A5401">
      <w:pPr>
        <w:spacing w:line="600" w:lineRule="exact"/>
        <w:ind w:firstLineChars="200" w:firstLine="560"/>
        <w:rPr>
          <w:rFonts w:ascii="宋体"/>
          <w:color w:val="000000"/>
          <w:sz w:val="28"/>
          <w:szCs w:val="28"/>
        </w:rPr>
      </w:pPr>
      <w:r>
        <w:rPr>
          <w:rFonts w:ascii="宋体" w:hAnsi="宋体" w:cs="宋体" w:hint="eastAsia"/>
          <w:color w:val="000000"/>
          <w:sz w:val="28"/>
          <w:szCs w:val="28"/>
        </w:rPr>
        <w:t>2</w:t>
      </w:r>
      <w:r>
        <w:rPr>
          <w:rFonts w:ascii="宋体" w:hAnsi="宋体" w:cs="宋体" w:hint="eastAsia"/>
          <w:color w:val="000000"/>
          <w:sz w:val="28"/>
          <w:szCs w:val="28"/>
        </w:rPr>
        <w:t>、如中标方在接到甲方提出的技术服务要求或维修通知后</w:t>
      </w:r>
      <w:r>
        <w:rPr>
          <w:rFonts w:ascii="宋体" w:hAnsi="宋体" w:cs="宋体" w:hint="eastAsia"/>
          <w:color w:val="000000"/>
          <w:sz w:val="28"/>
          <w:szCs w:val="28"/>
        </w:rPr>
        <w:t>12</w:t>
      </w:r>
      <w:r>
        <w:rPr>
          <w:rFonts w:ascii="宋体" w:hAnsi="宋体" w:cs="宋体" w:hint="eastAsia"/>
          <w:color w:val="000000"/>
          <w:sz w:val="28"/>
          <w:szCs w:val="28"/>
        </w:rPr>
        <w:t>小时内没有响应、拒绝或没有派员到达甲方提供技术服务、修理，甲方</w:t>
      </w:r>
      <w:r>
        <w:rPr>
          <w:rFonts w:ascii="宋体" w:hAnsi="宋体" w:cs="宋体" w:hint="eastAsia"/>
          <w:color w:val="000000"/>
          <w:sz w:val="28"/>
          <w:szCs w:val="28"/>
        </w:rPr>
        <w:lastRenderedPageBreak/>
        <w:t>有权委托第三人对合同内容进行维修或提供技术服务，由此产生的一切费用由中标方承担。</w:t>
      </w:r>
    </w:p>
    <w:p w14:paraId="29D910E4" w14:textId="77777777" w:rsidR="0080211C" w:rsidRDefault="007A5401">
      <w:pPr>
        <w:spacing w:line="600" w:lineRule="exact"/>
        <w:ind w:firstLineChars="200" w:firstLine="560"/>
        <w:textAlignment w:val="baseline"/>
        <w:rPr>
          <w:rFonts w:ascii="宋体"/>
          <w:sz w:val="28"/>
          <w:szCs w:val="28"/>
        </w:rPr>
      </w:pPr>
      <w:r>
        <w:rPr>
          <w:rFonts w:ascii="宋体" w:hAnsi="宋体" w:cs="宋体" w:hint="eastAsia"/>
          <w:sz w:val="28"/>
          <w:szCs w:val="28"/>
        </w:rPr>
        <w:t>3</w:t>
      </w:r>
      <w:r>
        <w:rPr>
          <w:rFonts w:ascii="宋体" w:hAnsi="宋体" w:cs="宋体" w:hint="eastAsia"/>
          <w:sz w:val="28"/>
          <w:szCs w:val="28"/>
        </w:rPr>
        <w:t>、中标方承诺为客户提供两年免费质保服务。</w:t>
      </w:r>
    </w:p>
    <w:p w14:paraId="5B9937F3" w14:textId="77777777" w:rsidR="0080211C" w:rsidRDefault="007A5401">
      <w:pPr>
        <w:pStyle w:val="3"/>
        <w:spacing w:line="360" w:lineRule="auto"/>
        <w:ind w:firstLine="562"/>
        <w:rPr>
          <w:rFonts w:ascii="宋体"/>
          <w:sz w:val="28"/>
          <w:szCs w:val="28"/>
        </w:rPr>
      </w:pPr>
      <w:bookmarkStart w:id="44" w:name="_Toc25725131"/>
      <w:bookmarkStart w:id="45" w:name="_Toc172287715"/>
      <w:bookmarkEnd w:id="42"/>
      <w:r>
        <w:rPr>
          <w:rFonts w:ascii="宋体" w:hAnsi="宋体" w:cs="宋体" w:hint="eastAsia"/>
          <w:sz w:val="28"/>
          <w:szCs w:val="28"/>
        </w:rPr>
        <w:t>五、</w:t>
      </w:r>
      <w:bookmarkEnd w:id="44"/>
      <w:r>
        <w:rPr>
          <w:rFonts w:ascii="宋体" w:hAnsi="宋体" w:cs="宋体" w:hint="eastAsia"/>
          <w:sz w:val="28"/>
          <w:szCs w:val="28"/>
        </w:rPr>
        <w:t>合同的签订及合同格式</w:t>
      </w:r>
      <w:bookmarkEnd w:id="45"/>
    </w:p>
    <w:p w14:paraId="594169E9" w14:textId="77777777" w:rsidR="0080211C" w:rsidRDefault="007A5401">
      <w:pPr>
        <w:spacing w:line="360" w:lineRule="auto"/>
        <w:ind w:firstLine="570"/>
        <w:outlineLvl w:val="0"/>
        <w:rPr>
          <w:rFonts w:ascii="宋体"/>
          <w:sz w:val="28"/>
          <w:szCs w:val="28"/>
        </w:rPr>
      </w:pPr>
      <w:r>
        <w:rPr>
          <w:rFonts w:ascii="宋体" w:hAnsi="宋体" w:cs="宋体" w:hint="eastAsia"/>
          <w:sz w:val="28"/>
          <w:szCs w:val="28"/>
        </w:rPr>
        <w:t>询价采购结束后，成交供应商应持《成交通知书》，按《成交通知书》要求与采购人签订书面合同。合同格式见本篇附页。</w:t>
      </w:r>
    </w:p>
    <w:p w14:paraId="5D181288" w14:textId="77777777" w:rsidR="0080211C" w:rsidRDefault="007A5401">
      <w:pPr>
        <w:pStyle w:val="3"/>
        <w:spacing w:line="360" w:lineRule="auto"/>
        <w:ind w:firstLine="562"/>
        <w:rPr>
          <w:rFonts w:ascii="宋体"/>
          <w:sz w:val="28"/>
          <w:szCs w:val="28"/>
        </w:rPr>
      </w:pPr>
      <w:bookmarkStart w:id="46" w:name="_Toc25725132"/>
      <w:bookmarkStart w:id="47" w:name="_Toc172287716"/>
      <w:r>
        <w:rPr>
          <w:rFonts w:ascii="宋体" w:hAnsi="宋体" w:cs="宋体" w:hint="eastAsia"/>
          <w:sz w:val="28"/>
          <w:szCs w:val="28"/>
        </w:rPr>
        <w:t>六、付款方式</w:t>
      </w:r>
      <w:bookmarkEnd w:id="47"/>
    </w:p>
    <w:bookmarkEnd w:id="46"/>
    <w:p w14:paraId="71EBD305" w14:textId="77777777" w:rsidR="0080211C" w:rsidRDefault="007A5401">
      <w:pPr>
        <w:spacing w:line="360" w:lineRule="auto"/>
        <w:ind w:firstLine="540"/>
        <w:rPr>
          <w:rFonts w:ascii="宋体"/>
          <w:sz w:val="28"/>
          <w:szCs w:val="28"/>
        </w:rPr>
      </w:pPr>
      <w:r>
        <w:rPr>
          <w:rFonts w:ascii="宋体" w:hAnsi="宋体" w:cs="宋体"/>
          <w:sz w:val="28"/>
          <w:szCs w:val="28"/>
        </w:rPr>
        <w:t>1</w:t>
      </w:r>
      <w:r>
        <w:rPr>
          <w:rFonts w:ascii="宋体" w:hAnsi="宋体" w:cs="宋体" w:hint="eastAsia"/>
          <w:sz w:val="28"/>
          <w:szCs w:val="28"/>
        </w:rPr>
        <w:t>、验收合格后，采购人出具项目验收报告。</w:t>
      </w:r>
    </w:p>
    <w:p w14:paraId="224BF935" w14:textId="77777777" w:rsidR="0080211C" w:rsidRDefault="007A5401">
      <w:pPr>
        <w:spacing w:line="360" w:lineRule="auto"/>
        <w:ind w:firstLine="540"/>
        <w:rPr>
          <w:rFonts w:ascii="宋体"/>
          <w:sz w:val="28"/>
          <w:szCs w:val="28"/>
        </w:rPr>
      </w:pPr>
      <w:r>
        <w:rPr>
          <w:rFonts w:ascii="宋体" w:hAnsi="宋体" w:cs="宋体"/>
          <w:sz w:val="28"/>
          <w:szCs w:val="28"/>
        </w:rPr>
        <w:t>2</w:t>
      </w:r>
      <w:r>
        <w:rPr>
          <w:rFonts w:ascii="宋体" w:hAnsi="宋体" w:cs="宋体" w:hint="eastAsia"/>
          <w:sz w:val="28"/>
          <w:szCs w:val="28"/>
        </w:rPr>
        <w:t>、供应商向采购人开具发票。</w:t>
      </w:r>
    </w:p>
    <w:p w14:paraId="7A1C2DD0" w14:textId="77777777" w:rsidR="0080211C" w:rsidRDefault="007A5401">
      <w:pPr>
        <w:spacing w:line="360" w:lineRule="auto"/>
        <w:ind w:firstLine="540"/>
        <w:rPr>
          <w:rFonts w:ascii="宋体"/>
          <w:sz w:val="28"/>
          <w:szCs w:val="28"/>
        </w:rPr>
      </w:pPr>
      <w:r>
        <w:rPr>
          <w:rFonts w:ascii="宋体" w:hAnsi="宋体" w:cs="宋体"/>
          <w:sz w:val="28"/>
          <w:szCs w:val="28"/>
        </w:rPr>
        <w:t>3</w:t>
      </w:r>
      <w:r>
        <w:rPr>
          <w:rFonts w:ascii="宋体" w:hAnsi="宋体" w:cs="宋体" w:hint="eastAsia"/>
          <w:sz w:val="28"/>
          <w:szCs w:val="28"/>
        </w:rPr>
        <w:t>、</w:t>
      </w:r>
      <w:r>
        <w:rPr>
          <w:rFonts w:cs="宋体" w:hint="eastAsia"/>
          <w:sz w:val="28"/>
          <w:szCs w:val="28"/>
        </w:rPr>
        <w:t>供应商向采购人支付</w:t>
      </w:r>
      <w:r>
        <w:rPr>
          <w:rFonts w:hint="eastAsia"/>
          <w:sz w:val="28"/>
          <w:szCs w:val="28"/>
        </w:rPr>
        <w:t>4</w:t>
      </w:r>
      <w:r>
        <w:rPr>
          <w:rFonts w:cs="宋体" w:hint="eastAsia"/>
          <w:sz w:val="28"/>
          <w:szCs w:val="28"/>
        </w:rPr>
        <w:t>万元的质保金或者投标保证金转作质保金后，</w:t>
      </w:r>
      <w:r>
        <w:rPr>
          <w:rFonts w:ascii="宋体" w:hAnsi="宋体" w:cs="宋体" w:hint="eastAsia"/>
          <w:sz w:val="28"/>
          <w:szCs w:val="28"/>
        </w:rPr>
        <w:t>采购人提交采购合同、验收报告、发票复印件（加盖采购单位财务章）、资金支付申请表等材料，支付合同金额的</w:t>
      </w:r>
      <w:r>
        <w:rPr>
          <w:rFonts w:ascii="宋体" w:hAnsi="宋体" w:cs="宋体"/>
          <w:sz w:val="28"/>
          <w:szCs w:val="28"/>
        </w:rPr>
        <w:t>100%</w:t>
      </w:r>
      <w:r>
        <w:rPr>
          <w:rFonts w:ascii="宋体" w:hAnsi="宋体" w:cs="宋体" w:hint="eastAsia"/>
          <w:sz w:val="28"/>
          <w:szCs w:val="28"/>
        </w:rPr>
        <w:t>。质保期为两年，质保金在两年后（当中没有质量问题或出现质量问题已处理完好）满后一周内凭票无息退还。</w:t>
      </w:r>
    </w:p>
    <w:p w14:paraId="2CEC0F82" w14:textId="77777777" w:rsidR="0080211C" w:rsidRDefault="007A5401">
      <w:pPr>
        <w:pStyle w:val="3"/>
        <w:spacing w:line="360" w:lineRule="auto"/>
        <w:ind w:firstLine="562"/>
        <w:rPr>
          <w:rFonts w:ascii="宋体"/>
          <w:sz w:val="28"/>
          <w:szCs w:val="28"/>
        </w:rPr>
      </w:pPr>
      <w:bookmarkStart w:id="48" w:name="_Toc25725133"/>
      <w:bookmarkStart w:id="49" w:name="_Toc172287717"/>
      <w:r>
        <w:rPr>
          <w:rFonts w:ascii="宋体" w:hAnsi="宋体" w:cs="宋体" w:hint="eastAsia"/>
          <w:sz w:val="28"/>
          <w:szCs w:val="28"/>
        </w:rPr>
        <w:t>七、合同付款单位</w:t>
      </w:r>
      <w:bookmarkEnd w:id="48"/>
      <w:bookmarkEnd w:id="49"/>
    </w:p>
    <w:p w14:paraId="7E00E2A1" w14:textId="77777777" w:rsidR="0080211C" w:rsidRDefault="007A5401">
      <w:pPr>
        <w:spacing w:line="360" w:lineRule="auto"/>
        <w:ind w:firstLine="540"/>
        <w:rPr>
          <w:rFonts w:ascii="宋体"/>
          <w:sz w:val="28"/>
          <w:szCs w:val="28"/>
        </w:rPr>
      </w:pPr>
      <w:r>
        <w:rPr>
          <w:rFonts w:ascii="宋体" w:hAnsi="宋体" w:cs="宋体" w:hint="eastAsia"/>
          <w:sz w:val="28"/>
          <w:szCs w:val="28"/>
        </w:rPr>
        <w:t>合同付款单位为：</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p>
    <w:p w14:paraId="691E1B94" w14:textId="77777777" w:rsidR="0080211C" w:rsidRDefault="007A5401">
      <w:pPr>
        <w:pStyle w:val="3"/>
        <w:spacing w:line="360" w:lineRule="auto"/>
        <w:ind w:firstLine="562"/>
        <w:rPr>
          <w:rFonts w:ascii="宋体" w:hAnsi="宋体" w:cs="宋体"/>
          <w:snapToGrid w:val="0"/>
          <w:sz w:val="28"/>
          <w:szCs w:val="28"/>
        </w:rPr>
      </w:pPr>
      <w:bookmarkStart w:id="50" w:name="_Toc25725134"/>
      <w:bookmarkStart w:id="51" w:name="_Toc172287718"/>
      <w:r>
        <w:rPr>
          <w:rFonts w:ascii="宋体" w:hAnsi="宋体" w:cs="宋体" w:hint="eastAsia"/>
          <w:snapToGrid w:val="0"/>
          <w:sz w:val="28"/>
          <w:szCs w:val="28"/>
        </w:rPr>
        <w:t>八、其它</w:t>
      </w:r>
      <w:bookmarkEnd w:id="50"/>
      <w:bookmarkEnd w:id="51"/>
    </w:p>
    <w:p w14:paraId="19967D88" w14:textId="77777777" w:rsidR="0080211C" w:rsidRDefault="007A5401">
      <w:pPr>
        <w:spacing w:line="360" w:lineRule="auto"/>
        <w:ind w:firstLine="570"/>
        <w:rPr>
          <w:rFonts w:ascii="宋体" w:hAnsi="宋体"/>
          <w:sz w:val="28"/>
          <w:szCs w:val="28"/>
        </w:rPr>
      </w:pPr>
      <w:r>
        <w:rPr>
          <w:rFonts w:ascii="宋体" w:hAnsi="宋体" w:hint="eastAsia"/>
          <w:sz w:val="28"/>
          <w:szCs w:val="28"/>
        </w:rPr>
        <w:t>1</w:t>
      </w:r>
      <w:r>
        <w:rPr>
          <w:rFonts w:ascii="宋体" w:hAnsi="宋体" w:hint="eastAsia"/>
          <w:sz w:val="28"/>
          <w:szCs w:val="28"/>
        </w:rPr>
        <w:t>、投标单位承担其编制和递交投标文件所涉及的费用，不管是否中标，招标单位对上述费用不负任何责任。</w:t>
      </w:r>
    </w:p>
    <w:p w14:paraId="3AC758E6" w14:textId="77777777" w:rsidR="0080211C" w:rsidRDefault="007A5401">
      <w:pPr>
        <w:spacing w:line="360" w:lineRule="auto"/>
        <w:ind w:firstLine="570"/>
        <w:rPr>
          <w:rFonts w:ascii="宋体" w:hAnsi="宋体"/>
          <w:sz w:val="28"/>
          <w:szCs w:val="28"/>
        </w:rPr>
      </w:pPr>
      <w:r>
        <w:rPr>
          <w:rFonts w:ascii="宋体" w:hAnsi="宋体" w:hint="eastAsia"/>
          <w:sz w:val="28"/>
          <w:szCs w:val="28"/>
        </w:rPr>
        <w:t>2</w:t>
      </w:r>
      <w:r>
        <w:rPr>
          <w:rFonts w:ascii="宋体" w:hAnsi="宋体" w:hint="eastAsia"/>
          <w:sz w:val="28"/>
          <w:szCs w:val="28"/>
        </w:rPr>
        <w:t>、中标单位应对工程现场和周围环境进行实地考察，以便获得</w:t>
      </w:r>
      <w:r>
        <w:rPr>
          <w:rFonts w:ascii="宋体" w:hAnsi="宋体" w:hint="eastAsia"/>
          <w:sz w:val="28"/>
          <w:szCs w:val="28"/>
        </w:rPr>
        <w:lastRenderedPageBreak/>
        <w:t>有关投标标准和合同签订所必须的材料。</w:t>
      </w:r>
    </w:p>
    <w:p w14:paraId="3886B1F8" w14:textId="77777777" w:rsidR="0080211C" w:rsidRDefault="007A5401">
      <w:pPr>
        <w:spacing w:line="360" w:lineRule="auto"/>
        <w:ind w:firstLine="570"/>
        <w:rPr>
          <w:rFonts w:ascii="宋体" w:hAnsi="宋体"/>
          <w:sz w:val="28"/>
          <w:szCs w:val="28"/>
        </w:rPr>
      </w:pPr>
      <w:r>
        <w:rPr>
          <w:rFonts w:ascii="宋体" w:hAnsi="宋体" w:hint="eastAsia"/>
          <w:sz w:val="28"/>
          <w:szCs w:val="28"/>
        </w:rPr>
        <w:t>3</w:t>
      </w:r>
      <w:r>
        <w:rPr>
          <w:rFonts w:ascii="宋体" w:hAnsi="宋体" w:hint="eastAsia"/>
          <w:sz w:val="28"/>
          <w:szCs w:val="28"/>
        </w:rPr>
        <w:t>、中标单位在抓好工程质量、施工进度的前提下，要时刻教育施工人员遵守施工操作规范，制订施工安全措施，做到安全施工。中标单位必须为其施工人员投保建设人员工伤保险，费用自负。施工期间发生一切工伤事故，均由中标方负责，招标方概不负责。凡因中标方工程发生的人员安全事故，均由中标方负责。</w:t>
      </w:r>
    </w:p>
    <w:p w14:paraId="6AC8B272" w14:textId="77777777" w:rsidR="0080211C" w:rsidRDefault="007A5401">
      <w:pPr>
        <w:spacing w:line="360" w:lineRule="auto"/>
        <w:ind w:firstLine="570"/>
        <w:rPr>
          <w:rFonts w:ascii="宋体" w:hAnsi="宋体"/>
          <w:sz w:val="28"/>
          <w:szCs w:val="28"/>
        </w:rPr>
      </w:pPr>
      <w:r>
        <w:rPr>
          <w:rFonts w:ascii="宋体" w:hAnsi="宋体" w:hint="eastAsia"/>
          <w:sz w:val="28"/>
          <w:szCs w:val="28"/>
        </w:rPr>
        <w:t>4</w:t>
      </w:r>
      <w:r>
        <w:rPr>
          <w:rFonts w:ascii="宋体" w:hAnsi="宋体" w:hint="eastAsia"/>
          <w:sz w:val="28"/>
          <w:szCs w:val="28"/>
        </w:rPr>
        <w:t>、施工期</w:t>
      </w:r>
      <w:proofErr w:type="gramStart"/>
      <w:r>
        <w:rPr>
          <w:rFonts w:ascii="宋体" w:hAnsi="宋体" w:hint="eastAsia"/>
          <w:sz w:val="28"/>
          <w:szCs w:val="28"/>
        </w:rPr>
        <w:t>间材料</w:t>
      </w:r>
      <w:proofErr w:type="gramEnd"/>
      <w:r>
        <w:rPr>
          <w:rFonts w:ascii="宋体" w:hAnsi="宋体" w:hint="eastAsia"/>
          <w:sz w:val="28"/>
          <w:szCs w:val="28"/>
        </w:rPr>
        <w:t>价格不随市场价浮动而调整。</w:t>
      </w:r>
    </w:p>
    <w:p w14:paraId="1A7AAD66" w14:textId="77777777" w:rsidR="0080211C" w:rsidRDefault="007A5401">
      <w:pPr>
        <w:snapToGrid w:val="0"/>
        <w:spacing w:line="360" w:lineRule="auto"/>
        <w:ind w:firstLineChars="200" w:firstLine="560"/>
        <w:rPr>
          <w:rFonts w:ascii="宋体" w:hAnsi="宋体"/>
          <w:sz w:val="28"/>
          <w:szCs w:val="28"/>
        </w:rPr>
      </w:pPr>
      <w:bookmarkStart w:id="52" w:name="_Toc12789060"/>
      <w:r>
        <w:rPr>
          <w:rFonts w:ascii="宋体" w:hAnsi="宋体" w:hint="eastAsia"/>
          <w:sz w:val="28"/>
          <w:szCs w:val="28"/>
        </w:rPr>
        <w:t>5</w:t>
      </w:r>
      <w:r>
        <w:rPr>
          <w:rFonts w:ascii="宋体" w:hAnsi="宋体" w:hint="eastAsia"/>
          <w:sz w:val="28"/>
          <w:szCs w:val="28"/>
        </w:rPr>
        <w:t>、投标人</w:t>
      </w:r>
      <w:proofErr w:type="gramStart"/>
      <w:r>
        <w:rPr>
          <w:rFonts w:ascii="宋体" w:hAnsi="宋体" w:hint="eastAsia"/>
          <w:sz w:val="28"/>
          <w:szCs w:val="28"/>
        </w:rPr>
        <w:t>不</w:t>
      </w:r>
      <w:proofErr w:type="gramEnd"/>
      <w:r>
        <w:rPr>
          <w:rFonts w:ascii="宋体" w:hAnsi="宋体" w:hint="eastAsia"/>
          <w:sz w:val="28"/>
          <w:szCs w:val="28"/>
        </w:rPr>
        <w:t>现场进行踏勘。</w:t>
      </w:r>
    </w:p>
    <w:p w14:paraId="73C119D2" w14:textId="77777777" w:rsidR="0080211C" w:rsidRDefault="0080211C"/>
    <w:p w14:paraId="3376B6E7" w14:textId="77777777" w:rsidR="0080211C" w:rsidRDefault="0080211C"/>
    <w:bookmarkEnd w:id="4"/>
    <w:bookmarkEnd w:id="52"/>
    <w:p w14:paraId="03E4C03A" w14:textId="77777777" w:rsidR="0080211C" w:rsidRDefault="0080211C">
      <w:pPr>
        <w:spacing w:line="360" w:lineRule="auto"/>
        <w:ind w:firstLineChars="200" w:firstLine="560"/>
        <w:rPr>
          <w:rFonts w:ascii="宋体"/>
          <w:sz w:val="28"/>
          <w:szCs w:val="28"/>
        </w:rPr>
        <w:sectPr w:rsidR="0080211C">
          <w:headerReference w:type="default" r:id="rId12"/>
          <w:pgSz w:w="11907" w:h="16840"/>
          <w:pgMar w:top="1440" w:right="1797" w:bottom="1440" w:left="1797" w:header="851" w:footer="992" w:gutter="0"/>
          <w:pgNumType w:start="1"/>
          <w:cols w:space="720"/>
          <w:docGrid w:type="lines" w:linePitch="380" w:charSpace="-5735"/>
        </w:sectPr>
      </w:pPr>
    </w:p>
    <w:p w14:paraId="4F0633E3" w14:textId="77777777" w:rsidR="0080211C" w:rsidRDefault="0080211C">
      <w:bookmarkStart w:id="53" w:name="_Toc25725135"/>
    </w:p>
    <w:p w14:paraId="04DC6EB6" w14:textId="77777777" w:rsidR="0080211C" w:rsidRDefault="007A5401">
      <w:pPr>
        <w:pStyle w:val="2"/>
        <w:jc w:val="center"/>
        <w:rPr>
          <w:rFonts w:ascii="宋体" w:eastAsia="宋体" w:hAnsi="宋体"/>
          <w:sz w:val="36"/>
          <w:szCs w:val="36"/>
        </w:rPr>
      </w:pPr>
      <w:bookmarkStart w:id="54" w:name="_Toc172287719"/>
      <w:r>
        <w:rPr>
          <w:rFonts w:ascii="宋体" w:eastAsia="宋体" w:hAnsi="宋体" w:cs="宋体" w:hint="eastAsia"/>
          <w:sz w:val="36"/>
          <w:szCs w:val="36"/>
        </w:rPr>
        <w:t>第五篇</w:t>
      </w:r>
      <w:r>
        <w:rPr>
          <w:rFonts w:ascii="宋体" w:eastAsia="宋体" w:hAnsi="宋体" w:cs="宋体"/>
          <w:sz w:val="36"/>
          <w:szCs w:val="36"/>
        </w:rPr>
        <w:t xml:space="preserve">   </w:t>
      </w:r>
      <w:r>
        <w:rPr>
          <w:rFonts w:ascii="宋体" w:eastAsia="宋体" w:hAnsi="宋体" w:cs="宋体" w:hint="eastAsia"/>
          <w:sz w:val="36"/>
          <w:szCs w:val="36"/>
        </w:rPr>
        <w:t>询价采购报价文件格式要求</w:t>
      </w:r>
      <w:bookmarkEnd w:id="53"/>
      <w:bookmarkEnd w:id="54"/>
    </w:p>
    <w:p w14:paraId="62611E99" w14:textId="77777777" w:rsidR="0080211C" w:rsidRDefault="007A5401">
      <w:pPr>
        <w:numPr>
          <w:ilvl w:val="0"/>
          <w:numId w:val="2"/>
        </w:numPr>
        <w:spacing w:line="360" w:lineRule="auto"/>
        <w:rPr>
          <w:rFonts w:ascii="宋体"/>
          <w:sz w:val="28"/>
          <w:szCs w:val="28"/>
        </w:rPr>
      </w:pPr>
      <w:r>
        <w:rPr>
          <w:rFonts w:ascii="宋体" w:hAnsi="宋体" w:cs="宋体" w:hint="eastAsia"/>
          <w:sz w:val="28"/>
          <w:szCs w:val="28"/>
        </w:rPr>
        <w:t>报价函</w:t>
      </w:r>
    </w:p>
    <w:p w14:paraId="5A1552CC" w14:textId="77777777" w:rsidR="0080211C" w:rsidRDefault="007A5401">
      <w:pPr>
        <w:numPr>
          <w:ilvl w:val="0"/>
          <w:numId w:val="2"/>
        </w:numPr>
        <w:spacing w:line="360" w:lineRule="auto"/>
        <w:rPr>
          <w:rFonts w:ascii="宋体"/>
          <w:sz w:val="28"/>
          <w:szCs w:val="28"/>
        </w:rPr>
      </w:pPr>
      <w:r>
        <w:rPr>
          <w:rFonts w:ascii="宋体" w:hAnsi="宋体" w:cs="宋体" w:hint="eastAsia"/>
          <w:sz w:val="28"/>
          <w:szCs w:val="28"/>
        </w:rPr>
        <w:t>明细报价</w:t>
      </w:r>
    </w:p>
    <w:p w14:paraId="6C00F062" w14:textId="77777777" w:rsidR="0080211C" w:rsidRDefault="007A5401">
      <w:pPr>
        <w:numPr>
          <w:ilvl w:val="0"/>
          <w:numId w:val="2"/>
        </w:numPr>
        <w:spacing w:line="360" w:lineRule="auto"/>
        <w:rPr>
          <w:rFonts w:ascii="宋体"/>
          <w:sz w:val="28"/>
          <w:szCs w:val="28"/>
        </w:rPr>
      </w:pPr>
      <w:r>
        <w:rPr>
          <w:rFonts w:ascii="宋体" w:hAnsi="宋体" w:cs="宋体" w:hint="eastAsia"/>
          <w:sz w:val="28"/>
          <w:szCs w:val="28"/>
        </w:rPr>
        <w:t>商务条款承诺</w:t>
      </w:r>
    </w:p>
    <w:p w14:paraId="1E033283" w14:textId="77777777" w:rsidR="0080211C" w:rsidRDefault="007A5401">
      <w:pPr>
        <w:numPr>
          <w:ilvl w:val="0"/>
          <w:numId w:val="2"/>
        </w:numPr>
        <w:spacing w:line="360" w:lineRule="auto"/>
        <w:rPr>
          <w:rFonts w:ascii="宋体"/>
          <w:sz w:val="28"/>
          <w:szCs w:val="28"/>
        </w:rPr>
      </w:pPr>
      <w:r>
        <w:rPr>
          <w:rFonts w:ascii="宋体" w:hAnsi="宋体" w:cs="宋体" w:hint="eastAsia"/>
          <w:sz w:val="28"/>
          <w:szCs w:val="28"/>
        </w:rPr>
        <w:t>其它优惠承诺</w:t>
      </w:r>
    </w:p>
    <w:p w14:paraId="5DBC59A7" w14:textId="77777777" w:rsidR="0080211C" w:rsidRDefault="007A5401">
      <w:pPr>
        <w:numPr>
          <w:ilvl w:val="0"/>
          <w:numId w:val="2"/>
        </w:numPr>
        <w:spacing w:line="360" w:lineRule="auto"/>
        <w:rPr>
          <w:rFonts w:ascii="宋体"/>
          <w:sz w:val="28"/>
          <w:szCs w:val="28"/>
        </w:rPr>
      </w:pPr>
      <w:r>
        <w:rPr>
          <w:rFonts w:ascii="宋体" w:hAnsi="宋体" w:cs="宋体" w:hint="eastAsia"/>
          <w:sz w:val="28"/>
          <w:szCs w:val="28"/>
        </w:rPr>
        <w:t>法定代表人身份证明</w:t>
      </w:r>
    </w:p>
    <w:p w14:paraId="43D704C9" w14:textId="77777777" w:rsidR="0080211C" w:rsidRDefault="007A5401">
      <w:pPr>
        <w:numPr>
          <w:ilvl w:val="0"/>
          <w:numId w:val="2"/>
        </w:numPr>
        <w:spacing w:line="360" w:lineRule="auto"/>
        <w:rPr>
          <w:rFonts w:ascii="宋体"/>
          <w:sz w:val="28"/>
          <w:szCs w:val="28"/>
        </w:rPr>
      </w:pPr>
      <w:r>
        <w:rPr>
          <w:rFonts w:ascii="宋体" w:hAnsi="宋体" w:cs="宋体" w:hint="eastAsia"/>
          <w:sz w:val="28"/>
          <w:szCs w:val="28"/>
        </w:rPr>
        <w:t>法定代表人授权委托书</w:t>
      </w:r>
    </w:p>
    <w:p w14:paraId="3532E74D" w14:textId="77777777" w:rsidR="0080211C" w:rsidRDefault="007A5401">
      <w:pPr>
        <w:numPr>
          <w:ilvl w:val="0"/>
          <w:numId w:val="2"/>
        </w:numPr>
        <w:spacing w:line="360" w:lineRule="auto"/>
        <w:rPr>
          <w:rFonts w:ascii="宋体"/>
          <w:sz w:val="28"/>
          <w:szCs w:val="28"/>
        </w:rPr>
      </w:pPr>
      <w:r>
        <w:rPr>
          <w:rFonts w:ascii="宋体" w:hAnsi="宋体" w:cs="宋体" w:hint="eastAsia"/>
          <w:sz w:val="28"/>
          <w:szCs w:val="28"/>
        </w:rPr>
        <w:t>供应商的企业法人营业执照复印件、代理证明及其他证明。</w:t>
      </w:r>
    </w:p>
    <w:p w14:paraId="163409DC" w14:textId="77777777" w:rsidR="0080211C" w:rsidRDefault="007A5401">
      <w:pPr>
        <w:spacing w:line="360" w:lineRule="auto"/>
        <w:ind w:left="753"/>
        <w:rPr>
          <w:rFonts w:ascii="宋体"/>
          <w:sz w:val="28"/>
          <w:szCs w:val="28"/>
        </w:rPr>
      </w:pPr>
      <w:r>
        <w:rPr>
          <w:rFonts w:ascii="宋体" w:hAnsi="宋体" w:cs="宋体"/>
          <w:sz w:val="28"/>
          <w:szCs w:val="28"/>
        </w:rPr>
        <w:t>8</w:t>
      </w:r>
      <w:r>
        <w:rPr>
          <w:rFonts w:ascii="宋体" w:hAnsi="宋体" w:cs="宋体" w:hint="eastAsia"/>
          <w:sz w:val="28"/>
          <w:szCs w:val="28"/>
        </w:rPr>
        <w:t>、相关的资质证明</w:t>
      </w:r>
      <w:r>
        <w:rPr>
          <w:rFonts w:ascii="宋体" w:hAnsi="宋体" w:cs="宋体"/>
          <w:sz w:val="28"/>
          <w:szCs w:val="28"/>
        </w:rPr>
        <w:t>(</w:t>
      </w:r>
      <w:r>
        <w:rPr>
          <w:rFonts w:ascii="宋体" w:hAnsi="宋体" w:cs="宋体" w:hint="eastAsia"/>
          <w:sz w:val="28"/>
          <w:szCs w:val="28"/>
        </w:rPr>
        <w:t>包括授权文件、业绩证明等</w:t>
      </w:r>
      <w:r>
        <w:rPr>
          <w:rFonts w:ascii="宋体" w:hAnsi="宋体" w:cs="宋体"/>
          <w:sz w:val="28"/>
          <w:szCs w:val="28"/>
        </w:rPr>
        <w:t>)</w:t>
      </w:r>
      <w:r>
        <w:rPr>
          <w:rFonts w:ascii="宋体" w:hAnsi="宋体" w:cs="宋体" w:hint="eastAsia"/>
          <w:sz w:val="28"/>
          <w:szCs w:val="28"/>
        </w:rPr>
        <w:t>。</w:t>
      </w:r>
    </w:p>
    <w:p w14:paraId="63B30EDC" w14:textId="77777777" w:rsidR="0080211C" w:rsidRDefault="007A5401">
      <w:pPr>
        <w:spacing w:line="360" w:lineRule="auto"/>
        <w:ind w:firstLine="753"/>
        <w:rPr>
          <w:rFonts w:ascii="宋体"/>
          <w:b/>
          <w:bCs/>
          <w:sz w:val="28"/>
          <w:szCs w:val="28"/>
        </w:rPr>
      </w:pPr>
      <w:r>
        <w:rPr>
          <w:rFonts w:ascii="宋体" w:hAnsi="宋体" w:cs="宋体" w:hint="eastAsia"/>
          <w:b/>
          <w:bCs/>
          <w:sz w:val="28"/>
          <w:szCs w:val="28"/>
        </w:rPr>
        <w:t>供应商注意事项：询价采购文件的正本每一页必需加盖公章以及法人授权代表的签字。</w:t>
      </w:r>
    </w:p>
    <w:p w14:paraId="7F9032A6" w14:textId="77777777" w:rsidR="0080211C" w:rsidRDefault="0080211C">
      <w:pPr>
        <w:snapToGrid w:val="0"/>
        <w:spacing w:line="360" w:lineRule="auto"/>
        <w:ind w:firstLine="560"/>
        <w:rPr>
          <w:rFonts w:ascii="宋体"/>
          <w:bdr w:val="single" w:sz="4" w:space="0" w:color="auto"/>
        </w:rPr>
        <w:sectPr w:rsidR="0080211C">
          <w:pgSz w:w="11907" w:h="16840"/>
          <w:pgMar w:top="1440" w:right="1797" w:bottom="1440" w:left="1797" w:header="851" w:footer="992" w:gutter="0"/>
          <w:cols w:space="720"/>
          <w:docGrid w:linePitch="380" w:charSpace="-5735"/>
        </w:sectPr>
      </w:pPr>
    </w:p>
    <w:p w14:paraId="421748CD" w14:textId="77777777" w:rsidR="0080211C" w:rsidRDefault="007A5401">
      <w:pPr>
        <w:pStyle w:val="3"/>
        <w:spacing w:line="500" w:lineRule="atLeast"/>
        <w:ind w:firstLine="562"/>
        <w:jc w:val="center"/>
        <w:rPr>
          <w:rFonts w:ascii="宋体"/>
          <w:snapToGrid w:val="0"/>
          <w:sz w:val="30"/>
          <w:szCs w:val="30"/>
        </w:rPr>
      </w:pPr>
      <w:bookmarkStart w:id="55" w:name="_Toc172287720"/>
      <w:r>
        <w:rPr>
          <w:rFonts w:ascii="宋体" w:hAnsi="宋体" w:cs="宋体" w:hint="eastAsia"/>
          <w:snapToGrid w:val="0"/>
          <w:sz w:val="30"/>
          <w:szCs w:val="30"/>
        </w:rPr>
        <w:lastRenderedPageBreak/>
        <w:t>一、报</w:t>
      </w:r>
      <w:r>
        <w:rPr>
          <w:rFonts w:ascii="宋体" w:hAnsi="宋体" w:cs="宋体"/>
          <w:snapToGrid w:val="0"/>
          <w:sz w:val="30"/>
          <w:szCs w:val="30"/>
        </w:rPr>
        <w:t xml:space="preserve"> </w:t>
      </w:r>
      <w:r>
        <w:rPr>
          <w:rFonts w:ascii="宋体" w:hAnsi="宋体" w:cs="宋体" w:hint="eastAsia"/>
          <w:snapToGrid w:val="0"/>
          <w:sz w:val="30"/>
          <w:szCs w:val="30"/>
        </w:rPr>
        <w:t>价</w:t>
      </w:r>
      <w:r>
        <w:rPr>
          <w:rFonts w:ascii="宋体" w:hAnsi="宋体" w:cs="宋体"/>
          <w:snapToGrid w:val="0"/>
          <w:sz w:val="30"/>
          <w:szCs w:val="30"/>
        </w:rPr>
        <w:t xml:space="preserve"> </w:t>
      </w:r>
      <w:r>
        <w:rPr>
          <w:rFonts w:ascii="宋体" w:hAnsi="宋体" w:cs="宋体" w:hint="eastAsia"/>
          <w:snapToGrid w:val="0"/>
          <w:sz w:val="30"/>
          <w:szCs w:val="30"/>
        </w:rPr>
        <w:t>函</w:t>
      </w:r>
      <w:bookmarkEnd w:id="55"/>
    </w:p>
    <w:p w14:paraId="2DB8A372" w14:textId="77777777" w:rsidR="0080211C" w:rsidRDefault="0080211C">
      <w:pPr>
        <w:tabs>
          <w:tab w:val="left" w:pos="6300"/>
        </w:tabs>
        <w:snapToGrid w:val="0"/>
        <w:spacing w:line="400" w:lineRule="atLeast"/>
        <w:jc w:val="center"/>
        <w:rPr>
          <w:rFonts w:ascii="宋体"/>
          <w:sz w:val="44"/>
          <w:szCs w:val="44"/>
        </w:rPr>
      </w:pPr>
    </w:p>
    <w:p w14:paraId="673F6A6F" w14:textId="77777777" w:rsidR="0080211C" w:rsidRDefault="007A5401">
      <w:pPr>
        <w:tabs>
          <w:tab w:val="left" w:pos="6300"/>
        </w:tabs>
        <w:snapToGrid w:val="0"/>
        <w:spacing w:line="360" w:lineRule="auto"/>
        <w:rPr>
          <w:rFonts w:ascii="宋体"/>
          <w:sz w:val="28"/>
          <w:szCs w:val="28"/>
        </w:rPr>
      </w:pP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p>
    <w:p w14:paraId="08DC5F64" w14:textId="77777777" w:rsidR="0080211C" w:rsidRDefault="007A5401">
      <w:pPr>
        <w:tabs>
          <w:tab w:val="left" w:pos="6300"/>
        </w:tabs>
        <w:snapToGrid w:val="0"/>
        <w:spacing w:line="360" w:lineRule="auto"/>
        <w:ind w:firstLine="570"/>
        <w:rPr>
          <w:rFonts w:ascii="宋体"/>
          <w:sz w:val="28"/>
          <w:szCs w:val="28"/>
        </w:rPr>
      </w:pPr>
      <w:r>
        <w:rPr>
          <w:rFonts w:ascii="宋体" w:hAnsi="宋体" w:cs="宋体" w:hint="eastAsia"/>
          <w:sz w:val="28"/>
          <w:szCs w:val="28"/>
        </w:rPr>
        <w:t>我方收到</w:t>
      </w:r>
      <w:r>
        <w:rPr>
          <w:rFonts w:ascii="宋体" w:hAnsi="宋体" w:cs="宋体"/>
          <w:sz w:val="28"/>
          <w:szCs w:val="28"/>
          <w:u w:val="single"/>
        </w:rPr>
        <w:t xml:space="preserve">                         </w:t>
      </w:r>
      <w:r>
        <w:rPr>
          <w:rFonts w:ascii="宋体" w:hAnsi="宋体" w:cs="宋体" w:hint="eastAsia"/>
          <w:sz w:val="28"/>
          <w:szCs w:val="28"/>
        </w:rPr>
        <w:t>的询价采购文件，经详细研究，决定参加该询价采购的报价。</w:t>
      </w:r>
    </w:p>
    <w:p w14:paraId="7075B82B" w14:textId="77777777" w:rsidR="0080211C" w:rsidRDefault="007A5401">
      <w:pPr>
        <w:numPr>
          <w:ilvl w:val="0"/>
          <w:numId w:val="3"/>
        </w:numPr>
        <w:tabs>
          <w:tab w:val="left" w:pos="6300"/>
        </w:tabs>
        <w:snapToGrid w:val="0"/>
        <w:spacing w:line="360" w:lineRule="auto"/>
        <w:rPr>
          <w:rFonts w:ascii="宋体"/>
          <w:sz w:val="28"/>
          <w:szCs w:val="28"/>
        </w:rPr>
      </w:pPr>
      <w:r>
        <w:rPr>
          <w:rFonts w:ascii="宋体" w:hAnsi="宋体" w:cs="宋体" w:hint="eastAsia"/>
          <w:sz w:val="28"/>
          <w:szCs w:val="28"/>
        </w:rPr>
        <w:t>愿意按照询价采购文件中的一切要求，提供设备的制造（购</w:t>
      </w:r>
    </w:p>
    <w:p w14:paraId="7E2FB74C" w14:textId="77777777" w:rsidR="0080211C" w:rsidRDefault="007A5401">
      <w:pPr>
        <w:tabs>
          <w:tab w:val="left" w:pos="6300"/>
        </w:tabs>
        <w:snapToGrid w:val="0"/>
        <w:spacing w:line="360" w:lineRule="auto"/>
        <w:rPr>
          <w:rFonts w:ascii="宋体" w:hAnsi="宋体" w:cs="宋体"/>
          <w:sz w:val="28"/>
          <w:szCs w:val="28"/>
        </w:rPr>
      </w:pPr>
      <w:r>
        <w:rPr>
          <w:rFonts w:ascii="宋体" w:hAnsi="宋体" w:cs="宋体" w:hint="eastAsia"/>
          <w:sz w:val="28"/>
          <w:szCs w:val="28"/>
        </w:rPr>
        <w:t>买）及技术服务，报价总价为人民币大写：</w:t>
      </w:r>
      <w:r>
        <w:rPr>
          <w:rFonts w:ascii="宋体" w:hAnsi="宋体" w:cs="宋体"/>
          <w:sz w:val="28"/>
          <w:szCs w:val="28"/>
        </w:rPr>
        <w:t>_______________</w:t>
      </w:r>
      <w:r>
        <w:rPr>
          <w:rFonts w:ascii="宋体" w:hAnsi="宋体" w:cs="宋体" w:hint="eastAsia"/>
          <w:sz w:val="28"/>
          <w:szCs w:val="28"/>
        </w:rPr>
        <w:t>，人民币小写：</w:t>
      </w:r>
      <w:r>
        <w:rPr>
          <w:rFonts w:ascii="宋体" w:hAnsi="宋体" w:cs="宋体"/>
          <w:sz w:val="28"/>
          <w:szCs w:val="28"/>
        </w:rPr>
        <w:t>________________</w:t>
      </w:r>
      <w:r>
        <w:rPr>
          <w:rFonts w:ascii="宋体" w:hAnsi="宋体" w:cs="宋体" w:hint="eastAsia"/>
          <w:sz w:val="28"/>
          <w:szCs w:val="28"/>
        </w:rPr>
        <w:t>。</w:t>
      </w:r>
    </w:p>
    <w:p w14:paraId="15CB3178" w14:textId="77777777" w:rsidR="0080211C" w:rsidRDefault="007A5401">
      <w:pPr>
        <w:tabs>
          <w:tab w:val="left" w:pos="6300"/>
        </w:tabs>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、我方现提交的报价文件为：报价文件正本壹份，副本贰份。</w:t>
      </w:r>
    </w:p>
    <w:p w14:paraId="5CA9438A" w14:textId="77777777" w:rsidR="0080211C" w:rsidRDefault="007A5401">
      <w:pPr>
        <w:tabs>
          <w:tab w:val="left" w:pos="6300"/>
        </w:tabs>
        <w:snapToGrid w:val="0"/>
        <w:spacing w:line="360" w:lineRule="auto"/>
        <w:ind w:firstLine="570"/>
        <w:rPr>
          <w:rFonts w:ascii="宋体"/>
          <w:sz w:val="28"/>
          <w:szCs w:val="28"/>
        </w:rPr>
      </w:pPr>
      <w:r>
        <w:rPr>
          <w:rFonts w:ascii="宋体" w:hAnsi="宋体" w:cs="宋体"/>
          <w:sz w:val="28"/>
          <w:szCs w:val="28"/>
        </w:rPr>
        <w:t>3</w:t>
      </w:r>
      <w:r>
        <w:rPr>
          <w:rFonts w:ascii="宋体" w:hAnsi="宋体" w:cs="宋体" w:hint="eastAsia"/>
          <w:sz w:val="28"/>
          <w:szCs w:val="28"/>
        </w:rPr>
        <w:t>、如果我方报价文件被接受，我方将履行报价文件中规定的各项要求，按合同约定条款承担我方的责任。</w:t>
      </w:r>
    </w:p>
    <w:p w14:paraId="7A7C25DE" w14:textId="77777777" w:rsidR="0080211C" w:rsidRDefault="0080211C">
      <w:pPr>
        <w:tabs>
          <w:tab w:val="left" w:pos="6300"/>
        </w:tabs>
        <w:snapToGrid w:val="0"/>
        <w:spacing w:line="360" w:lineRule="auto"/>
        <w:ind w:firstLine="570"/>
        <w:rPr>
          <w:rFonts w:ascii="宋体"/>
          <w:sz w:val="28"/>
          <w:szCs w:val="28"/>
        </w:rPr>
      </w:pPr>
    </w:p>
    <w:p w14:paraId="1B2A56F1" w14:textId="77777777" w:rsidR="0080211C" w:rsidRDefault="007A5401">
      <w:pPr>
        <w:tabs>
          <w:tab w:val="left" w:pos="6300"/>
        </w:tabs>
        <w:snapToGrid w:val="0"/>
        <w:spacing w:line="360" w:lineRule="auto"/>
        <w:ind w:firstLine="570"/>
        <w:rPr>
          <w:rFonts w:ascii="宋体"/>
          <w:sz w:val="28"/>
          <w:szCs w:val="28"/>
        </w:rPr>
      </w:pPr>
      <w:r>
        <w:rPr>
          <w:rFonts w:ascii="宋体" w:hAnsi="宋体" w:cs="宋体" w:hint="eastAsia"/>
          <w:sz w:val="28"/>
          <w:szCs w:val="28"/>
        </w:rPr>
        <w:t>供应商（公章）：</w:t>
      </w:r>
    </w:p>
    <w:p w14:paraId="2DBCE444" w14:textId="77777777" w:rsidR="0080211C" w:rsidRDefault="007A5401">
      <w:pPr>
        <w:tabs>
          <w:tab w:val="left" w:pos="6300"/>
        </w:tabs>
        <w:snapToGrid w:val="0"/>
        <w:spacing w:line="360" w:lineRule="auto"/>
        <w:ind w:firstLine="570"/>
        <w:rPr>
          <w:rFonts w:ascii="宋体"/>
          <w:sz w:val="28"/>
          <w:szCs w:val="28"/>
        </w:rPr>
      </w:pPr>
      <w:r>
        <w:rPr>
          <w:rFonts w:ascii="宋体" w:hAnsi="宋体" w:cs="宋体" w:hint="eastAsia"/>
          <w:sz w:val="28"/>
          <w:szCs w:val="28"/>
        </w:rPr>
        <w:t>地址：</w:t>
      </w:r>
      <w:r>
        <w:rPr>
          <w:rFonts w:ascii="宋体" w:hAnsi="宋体" w:cs="宋体"/>
          <w:sz w:val="28"/>
          <w:szCs w:val="28"/>
        </w:rPr>
        <w:t xml:space="preserve">  </w:t>
      </w:r>
    </w:p>
    <w:p w14:paraId="78536D53" w14:textId="77777777" w:rsidR="0080211C" w:rsidRDefault="007A5401">
      <w:pPr>
        <w:tabs>
          <w:tab w:val="left" w:pos="6300"/>
        </w:tabs>
        <w:snapToGrid w:val="0"/>
        <w:spacing w:line="360" w:lineRule="auto"/>
        <w:ind w:firstLine="570"/>
        <w:rPr>
          <w:rFonts w:ascii="宋体"/>
          <w:sz w:val="28"/>
          <w:szCs w:val="28"/>
        </w:rPr>
      </w:pPr>
      <w:r>
        <w:rPr>
          <w:rFonts w:ascii="宋体" w:hAnsi="宋体" w:cs="宋体" w:hint="eastAsia"/>
          <w:sz w:val="28"/>
          <w:szCs w:val="28"/>
        </w:rPr>
        <w:t>电话：</w:t>
      </w:r>
      <w:r>
        <w:rPr>
          <w:rFonts w:ascii="宋体" w:hAnsi="宋体" w:cs="宋体"/>
          <w:sz w:val="28"/>
          <w:szCs w:val="28"/>
        </w:rPr>
        <w:t xml:space="preserve">                           </w:t>
      </w:r>
      <w:r>
        <w:rPr>
          <w:rFonts w:ascii="宋体" w:hAnsi="宋体" w:cs="宋体" w:hint="eastAsia"/>
          <w:sz w:val="28"/>
          <w:szCs w:val="28"/>
        </w:rPr>
        <w:t>传真：</w:t>
      </w:r>
    </w:p>
    <w:p w14:paraId="7B36B0FF" w14:textId="77777777" w:rsidR="0080211C" w:rsidRDefault="007A5401">
      <w:pPr>
        <w:tabs>
          <w:tab w:val="left" w:pos="6300"/>
        </w:tabs>
        <w:snapToGrid w:val="0"/>
        <w:spacing w:line="360" w:lineRule="auto"/>
        <w:ind w:firstLine="570"/>
        <w:rPr>
          <w:rFonts w:ascii="宋体"/>
          <w:sz w:val="28"/>
          <w:szCs w:val="28"/>
        </w:rPr>
      </w:pPr>
      <w:r>
        <w:rPr>
          <w:rFonts w:ascii="宋体" w:hAnsi="宋体" w:cs="宋体" w:hint="eastAsia"/>
          <w:sz w:val="28"/>
          <w:szCs w:val="28"/>
        </w:rPr>
        <w:t>网址：</w:t>
      </w:r>
      <w:r>
        <w:rPr>
          <w:rFonts w:ascii="宋体" w:hAnsi="宋体" w:cs="宋体"/>
          <w:sz w:val="28"/>
          <w:szCs w:val="28"/>
        </w:rPr>
        <w:t xml:space="preserve">                           </w:t>
      </w:r>
      <w:r>
        <w:rPr>
          <w:rFonts w:ascii="宋体" w:hAnsi="宋体" w:cs="宋体" w:hint="eastAsia"/>
          <w:sz w:val="28"/>
          <w:szCs w:val="28"/>
        </w:rPr>
        <w:t>邮编：</w:t>
      </w:r>
    </w:p>
    <w:p w14:paraId="28407308" w14:textId="77777777" w:rsidR="0080211C" w:rsidRDefault="007A5401">
      <w:pPr>
        <w:tabs>
          <w:tab w:val="left" w:pos="6300"/>
        </w:tabs>
        <w:snapToGrid w:val="0"/>
        <w:spacing w:line="360" w:lineRule="auto"/>
        <w:ind w:firstLine="570"/>
        <w:rPr>
          <w:rFonts w:ascii="宋体"/>
          <w:sz w:val="28"/>
          <w:szCs w:val="28"/>
        </w:rPr>
      </w:pPr>
      <w:r>
        <w:rPr>
          <w:rFonts w:ascii="宋体" w:hAnsi="宋体" w:cs="宋体" w:hint="eastAsia"/>
          <w:sz w:val="28"/>
          <w:szCs w:val="28"/>
        </w:rPr>
        <w:t>联系人：</w:t>
      </w:r>
    </w:p>
    <w:p w14:paraId="5018060A" w14:textId="77777777" w:rsidR="0080211C" w:rsidRDefault="0080211C">
      <w:pPr>
        <w:tabs>
          <w:tab w:val="left" w:pos="6300"/>
        </w:tabs>
        <w:snapToGrid w:val="0"/>
        <w:spacing w:line="360" w:lineRule="auto"/>
        <w:ind w:firstLine="570"/>
        <w:rPr>
          <w:rFonts w:ascii="宋体"/>
          <w:sz w:val="28"/>
          <w:szCs w:val="28"/>
        </w:rPr>
      </w:pPr>
    </w:p>
    <w:p w14:paraId="5982453F" w14:textId="77777777" w:rsidR="0080211C" w:rsidRDefault="007A5401">
      <w:pPr>
        <w:snapToGrid w:val="0"/>
        <w:spacing w:line="360" w:lineRule="auto"/>
        <w:ind w:firstLine="560"/>
        <w:rPr>
          <w:rFonts w:ascii="宋体"/>
          <w:sz w:val="28"/>
          <w:szCs w:val="28"/>
        </w:rPr>
        <w:sectPr w:rsidR="0080211C">
          <w:pgSz w:w="11907" w:h="16840"/>
          <w:pgMar w:top="1440" w:right="1797" w:bottom="1440" w:left="1797" w:header="851" w:footer="992" w:gutter="0"/>
          <w:cols w:space="720"/>
          <w:docGrid w:linePitch="380" w:charSpace="-5735"/>
        </w:sect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14:paraId="2526C5BC" w14:textId="77777777" w:rsidR="0080211C" w:rsidRDefault="007A5401">
      <w:pPr>
        <w:pStyle w:val="3"/>
        <w:spacing w:line="500" w:lineRule="atLeast"/>
        <w:ind w:firstLine="562"/>
        <w:jc w:val="center"/>
        <w:rPr>
          <w:rFonts w:ascii="宋体"/>
          <w:snapToGrid w:val="0"/>
          <w:sz w:val="30"/>
          <w:szCs w:val="30"/>
        </w:rPr>
      </w:pPr>
      <w:bookmarkStart w:id="56" w:name="_Toc436149860"/>
      <w:bookmarkStart w:id="57" w:name="_Toc172287721"/>
      <w:r>
        <w:rPr>
          <w:rFonts w:ascii="宋体" w:hAnsi="宋体" w:cs="宋体" w:hint="eastAsia"/>
          <w:snapToGrid w:val="0"/>
          <w:sz w:val="30"/>
          <w:szCs w:val="30"/>
        </w:rPr>
        <w:lastRenderedPageBreak/>
        <w:t>二、报价明细</w:t>
      </w:r>
      <w:bookmarkEnd w:id="56"/>
      <w:bookmarkEnd w:id="57"/>
    </w:p>
    <w:p w14:paraId="7077DF22" w14:textId="77777777" w:rsidR="0080211C" w:rsidRDefault="007A5401">
      <w:pPr>
        <w:tabs>
          <w:tab w:val="left" w:pos="6300"/>
        </w:tabs>
        <w:snapToGrid w:val="0"/>
        <w:spacing w:line="360" w:lineRule="auto"/>
        <w:rPr>
          <w:rFonts w:ascii="宋体" w:hAnsi="宋体" w:cs="宋体"/>
          <w:sz w:val="28"/>
          <w:szCs w:val="28"/>
        </w:rPr>
        <w:sectPr w:rsidR="0080211C">
          <w:pgSz w:w="11907" w:h="16840"/>
          <w:pgMar w:top="1440" w:right="1797" w:bottom="1440" w:left="1797" w:header="851" w:footer="992" w:gutter="0"/>
          <w:cols w:space="720"/>
          <w:docGrid w:linePitch="380" w:charSpace="-5735"/>
        </w:sectPr>
      </w:pPr>
      <w:r>
        <w:rPr>
          <w:rFonts w:ascii="宋体" w:hAnsi="宋体" w:cs="宋体" w:hint="eastAsia"/>
          <w:sz w:val="28"/>
          <w:szCs w:val="28"/>
        </w:rPr>
        <w:t>报价清单及明细报价：</w:t>
      </w:r>
    </w:p>
    <w:p w14:paraId="02E8C3B3" w14:textId="77777777" w:rsidR="0080211C" w:rsidRDefault="007A5401">
      <w:pPr>
        <w:pStyle w:val="3"/>
        <w:spacing w:line="500" w:lineRule="atLeast"/>
        <w:ind w:firstLine="562"/>
        <w:rPr>
          <w:rFonts w:ascii="宋体"/>
          <w:snapToGrid w:val="0"/>
          <w:sz w:val="30"/>
          <w:szCs w:val="30"/>
        </w:rPr>
      </w:pPr>
      <w:bookmarkStart w:id="58" w:name="_Toc436149861"/>
      <w:bookmarkStart w:id="59" w:name="_Toc172287722"/>
      <w:r>
        <w:rPr>
          <w:rFonts w:ascii="宋体" w:hAnsi="宋体" w:cs="宋体" w:hint="eastAsia"/>
          <w:snapToGrid w:val="0"/>
          <w:sz w:val="30"/>
          <w:szCs w:val="30"/>
        </w:rPr>
        <w:lastRenderedPageBreak/>
        <w:t>三、商务条款承诺</w:t>
      </w:r>
      <w:bookmarkEnd w:id="58"/>
      <w:bookmarkEnd w:id="59"/>
    </w:p>
    <w:p w14:paraId="7A1D550B" w14:textId="77777777" w:rsidR="0080211C" w:rsidRDefault="007A5401">
      <w:pPr>
        <w:rPr>
          <w:rFonts w:ascii="宋体"/>
          <w:sz w:val="28"/>
          <w:szCs w:val="28"/>
        </w:rPr>
      </w:pPr>
      <w:r>
        <w:rPr>
          <w:rFonts w:ascii="宋体" w:hAnsi="宋体" w:cs="宋体" w:hint="eastAsia"/>
          <w:sz w:val="28"/>
          <w:szCs w:val="28"/>
        </w:rPr>
        <w:t>（格式自定）</w:t>
      </w:r>
    </w:p>
    <w:p w14:paraId="1622A390" w14:textId="77777777" w:rsidR="0080211C" w:rsidRDefault="007A5401">
      <w:pPr>
        <w:pStyle w:val="3"/>
        <w:spacing w:line="500" w:lineRule="atLeast"/>
        <w:ind w:firstLine="562"/>
        <w:rPr>
          <w:rFonts w:ascii="宋体"/>
          <w:snapToGrid w:val="0"/>
          <w:sz w:val="30"/>
          <w:szCs w:val="30"/>
        </w:rPr>
      </w:pPr>
      <w:bookmarkStart w:id="60" w:name="_Toc436149862"/>
      <w:bookmarkStart w:id="61" w:name="_Toc172287723"/>
      <w:r>
        <w:rPr>
          <w:rFonts w:ascii="宋体" w:hAnsi="宋体" w:cs="宋体" w:hint="eastAsia"/>
          <w:snapToGrid w:val="0"/>
          <w:sz w:val="30"/>
          <w:szCs w:val="30"/>
        </w:rPr>
        <w:t>四、其它优惠承诺</w:t>
      </w:r>
      <w:bookmarkEnd w:id="60"/>
      <w:bookmarkEnd w:id="61"/>
    </w:p>
    <w:p w14:paraId="4DF8A273" w14:textId="77777777" w:rsidR="0080211C" w:rsidRDefault="007A5401">
      <w:pPr>
        <w:rPr>
          <w:rFonts w:ascii="宋体"/>
          <w:sz w:val="28"/>
          <w:szCs w:val="28"/>
        </w:rPr>
      </w:pPr>
      <w:r>
        <w:rPr>
          <w:rFonts w:ascii="宋体" w:hAnsi="宋体" w:cs="宋体" w:hint="eastAsia"/>
          <w:sz w:val="28"/>
          <w:szCs w:val="28"/>
        </w:rPr>
        <w:t>（格式自定）</w:t>
      </w:r>
    </w:p>
    <w:p w14:paraId="5BBA9B0A" w14:textId="77777777" w:rsidR="0080211C" w:rsidRDefault="007A5401">
      <w:pPr>
        <w:pStyle w:val="3"/>
        <w:spacing w:line="500" w:lineRule="atLeast"/>
        <w:ind w:firstLine="562"/>
        <w:rPr>
          <w:rFonts w:ascii="宋体"/>
          <w:snapToGrid w:val="0"/>
          <w:sz w:val="30"/>
          <w:szCs w:val="30"/>
        </w:rPr>
      </w:pPr>
      <w:bookmarkStart w:id="62" w:name="_Toc172287724"/>
      <w:r>
        <w:rPr>
          <w:rFonts w:ascii="宋体" w:hAnsi="宋体" w:cs="宋体" w:hint="eastAsia"/>
          <w:snapToGrid w:val="0"/>
          <w:sz w:val="30"/>
          <w:szCs w:val="30"/>
        </w:rPr>
        <w:t>五、法定代表人身份证明书（格式）</w:t>
      </w:r>
      <w:bookmarkEnd w:id="62"/>
    </w:p>
    <w:p w14:paraId="43251045" w14:textId="77777777" w:rsidR="0080211C" w:rsidRDefault="0080211C">
      <w:pPr>
        <w:tabs>
          <w:tab w:val="left" w:pos="6300"/>
        </w:tabs>
        <w:snapToGrid w:val="0"/>
        <w:spacing w:line="500" w:lineRule="atLeast"/>
        <w:rPr>
          <w:rFonts w:ascii="宋体"/>
          <w:sz w:val="28"/>
          <w:szCs w:val="28"/>
        </w:rPr>
      </w:pPr>
    </w:p>
    <w:p w14:paraId="6358C409" w14:textId="77777777" w:rsidR="0080211C" w:rsidRDefault="007A5401">
      <w:pPr>
        <w:tabs>
          <w:tab w:val="left" w:pos="6300"/>
        </w:tabs>
        <w:snapToGrid w:val="0"/>
        <w:spacing w:line="360" w:lineRule="auto"/>
        <w:ind w:firstLine="748"/>
        <w:rPr>
          <w:rFonts w:ascii="宋体"/>
          <w:sz w:val="28"/>
          <w:szCs w:val="28"/>
        </w:rPr>
      </w:pPr>
      <w:r>
        <w:rPr>
          <w:rFonts w:ascii="宋体" w:hAnsi="宋体" w:cs="宋体"/>
          <w:sz w:val="28"/>
          <w:szCs w:val="28"/>
          <w:u w:val="single"/>
        </w:rPr>
        <w:t xml:space="preserve">        </w:t>
      </w:r>
      <w:r>
        <w:rPr>
          <w:rFonts w:ascii="宋体" w:hAnsi="宋体" w:cs="宋体" w:hint="eastAsia"/>
          <w:sz w:val="28"/>
          <w:szCs w:val="28"/>
        </w:rPr>
        <w:t>（法定代表人姓名）在</w:t>
      </w:r>
      <w:r>
        <w:rPr>
          <w:rFonts w:ascii="宋体" w:hAnsi="宋体" w:cs="宋体"/>
          <w:sz w:val="28"/>
          <w:szCs w:val="28"/>
          <w:u w:val="single"/>
        </w:rPr>
        <w:t xml:space="preserve">                     </w:t>
      </w:r>
      <w:r>
        <w:rPr>
          <w:rFonts w:ascii="宋体" w:hAnsi="宋体" w:cs="宋体" w:hint="eastAsia"/>
          <w:sz w:val="28"/>
          <w:szCs w:val="28"/>
        </w:rPr>
        <w:t>（供应商名称）任</w:t>
      </w:r>
      <w:r>
        <w:rPr>
          <w:rFonts w:ascii="宋体" w:hAnsi="宋体" w:cs="宋体"/>
          <w:sz w:val="28"/>
          <w:szCs w:val="28"/>
          <w:u w:val="single"/>
        </w:rPr>
        <w:t xml:space="preserve">        </w:t>
      </w:r>
      <w:r>
        <w:rPr>
          <w:rFonts w:ascii="宋体" w:hAnsi="宋体" w:cs="宋体" w:hint="eastAsia"/>
          <w:sz w:val="28"/>
          <w:szCs w:val="28"/>
        </w:rPr>
        <w:t>（职务名称）职务，是</w:t>
      </w:r>
      <w:r>
        <w:rPr>
          <w:rFonts w:ascii="宋体" w:hAnsi="宋体" w:cs="宋体"/>
          <w:sz w:val="28"/>
          <w:szCs w:val="28"/>
        </w:rPr>
        <w:t>_____   _____________</w:t>
      </w:r>
      <w:r>
        <w:rPr>
          <w:rFonts w:ascii="宋体" w:hAnsi="宋体" w:cs="宋体" w:hint="eastAsia"/>
          <w:sz w:val="28"/>
          <w:szCs w:val="28"/>
        </w:rPr>
        <w:t>（供应商名称）的法定代表人。</w:t>
      </w:r>
    </w:p>
    <w:p w14:paraId="2B3D22DB" w14:textId="77777777" w:rsidR="0080211C" w:rsidRDefault="0080211C">
      <w:pPr>
        <w:tabs>
          <w:tab w:val="left" w:pos="6300"/>
        </w:tabs>
        <w:snapToGrid w:val="0"/>
        <w:spacing w:line="500" w:lineRule="atLeast"/>
        <w:ind w:firstLine="573"/>
        <w:rPr>
          <w:rFonts w:ascii="宋体"/>
          <w:sz w:val="28"/>
          <w:szCs w:val="28"/>
        </w:rPr>
      </w:pPr>
    </w:p>
    <w:p w14:paraId="271D7BB2" w14:textId="77777777" w:rsidR="0080211C" w:rsidRDefault="007A5401">
      <w:pPr>
        <w:tabs>
          <w:tab w:val="left" w:pos="6300"/>
        </w:tabs>
        <w:snapToGrid w:val="0"/>
        <w:spacing w:line="500" w:lineRule="atLeast"/>
        <w:ind w:firstLine="573"/>
        <w:outlineLvl w:val="0"/>
        <w:rPr>
          <w:rFonts w:ascii="宋体"/>
          <w:sz w:val="28"/>
          <w:szCs w:val="28"/>
        </w:rPr>
      </w:pPr>
      <w:r>
        <w:rPr>
          <w:rFonts w:ascii="宋体" w:hAnsi="宋体" w:cs="宋体" w:hint="eastAsia"/>
          <w:sz w:val="28"/>
          <w:szCs w:val="28"/>
        </w:rPr>
        <w:t>特此证明。</w:t>
      </w:r>
    </w:p>
    <w:p w14:paraId="34AC7E42" w14:textId="77777777" w:rsidR="0080211C" w:rsidRDefault="0080211C">
      <w:pPr>
        <w:tabs>
          <w:tab w:val="left" w:pos="6300"/>
        </w:tabs>
        <w:snapToGrid w:val="0"/>
        <w:spacing w:line="400" w:lineRule="atLeast"/>
        <w:rPr>
          <w:rFonts w:ascii="宋体"/>
          <w:sz w:val="28"/>
          <w:szCs w:val="28"/>
        </w:rPr>
      </w:pPr>
    </w:p>
    <w:p w14:paraId="354323D7" w14:textId="77777777" w:rsidR="0080211C" w:rsidRDefault="0080211C">
      <w:pPr>
        <w:tabs>
          <w:tab w:val="left" w:pos="6300"/>
        </w:tabs>
        <w:snapToGrid w:val="0"/>
        <w:spacing w:line="400" w:lineRule="atLeast"/>
        <w:rPr>
          <w:rFonts w:ascii="宋体"/>
          <w:sz w:val="28"/>
          <w:szCs w:val="28"/>
        </w:rPr>
      </w:pPr>
    </w:p>
    <w:p w14:paraId="7ECE3B8D" w14:textId="77777777" w:rsidR="0080211C" w:rsidRDefault="0080211C">
      <w:pPr>
        <w:tabs>
          <w:tab w:val="left" w:pos="6300"/>
        </w:tabs>
        <w:snapToGrid w:val="0"/>
        <w:spacing w:line="400" w:lineRule="atLeast"/>
        <w:rPr>
          <w:rFonts w:ascii="宋体"/>
          <w:sz w:val="28"/>
          <w:szCs w:val="28"/>
        </w:rPr>
      </w:pPr>
    </w:p>
    <w:p w14:paraId="2D513929" w14:textId="77777777" w:rsidR="0080211C" w:rsidRDefault="007A5401">
      <w:pPr>
        <w:tabs>
          <w:tab w:val="left" w:pos="6300"/>
        </w:tabs>
        <w:snapToGrid w:val="0"/>
        <w:spacing w:line="400" w:lineRule="atLeast"/>
        <w:outlineLvl w:val="0"/>
        <w:rPr>
          <w:rFonts w:ascii="宋体"/>
          <w:sz w:val="28"/>
          <w:szCs w:val="28"/>
        </w:rPr>
      </w:pPr>
      <w:r>
        <w:rPr>
          <w:rFonts w:ascii="宋体" w:hAnsi="宋体" w:cs="宋体"/>
          <w:sz w:val="28"/>
          <w:szCs w:val="28"/>
        </w:rPr>
        <w:t xml:space="preserve">                                            </w:t>
      </w:r>
      <w:r>
        <w:rPr>
          <w:rFonts w:ascii="宋体" w:hAnsi="宋体" w:cs="宋体" w:hint="eastAsia"/>
          <w:sz w:val="28"/>
          <w:szCs w:val="28"/>
        </w:rPr>
        <w:t>（供应商全称）</w:t>
      </w:r>
    </w:p>
    <w:p w14:paraId="1A0B3973" w14:textId="77777777" w:rsidR="0080211C" w:rsidRDefault="007A5401">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14:paraId="28D230FE" w14:textId="77777777" w:rsidR="0080211C" w:rsidRDefault="007A5401">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（公章）</w:t>
      </w:r>
    </w:p>
    <w:p w14:paraId="7B60EA9B" w14:textId="77777777" w:rsidR="0080211C" w:rsidRDefault="0080211C">
      <w:pPr>
        <w:tabs>
          <w:tab w:val="left" w:pos="6300"/>
        </w:tabs>
        <w:snapToGrid w:val="0"/>
        <w:spacing w:line="400" w:lineRule="atLeast"/>
        <w:rPr>
          <w:rFonts w:ascii="宋体"/>
          <w:sz w:val="28"/>
          <w:szCs w:val="28"/>
        </w:rPr>
      </w:pPr>
    </w:p>
    <w:p w14:paraId="073E0727" w14:textId="77777777" w:rsidR="0080211C" w:rsidRDefault="007A5401">
      <w:pPr>
        <w:tabs>
          <w:tab w:val="left" w:pos="6300"/>
        </w:tabs>
        <w:snapToGrid w:val="0"/>
        <w:spacing w:line="400" w:lineRule="atLeast"/>
        <w:rPr>
          <w:rFonts w:ascii="宋体"/>
          <w:sz w:val="28"/>
          <w:szCs w:val="28"/>
        </w:rPr>
      </w:pPr>
      <w:r>
        <w:rPr>
          <w:rFonts w:ascii="宋体" w:hAnsi="宋体" w:cs="宋体" w:hint="eastAsia"/>
          <w:sz w:val="28"/>
          <w:szCs w:val="28"/>
        </w:rPr>
        <w:t>附：上述法定代表人住址：</w:t>
      </w:r>
    </w:p>
    <w:p w14:paraId="07DDF7BD" w14:textId="77777777" w:rsidR="0080211C" w:rsidRDefault="007A5401">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身份证号码：</w:t>
      </w:r>
    </w:p>
    <w:p w14:paraId="2A367902" w14:textId="77777777" w:rsidR="0080211C" w:rsidRDefault="007A5401">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传：</w:t>
      </w:r>
    </w:p>
    <w:p w14:paraId="50A592C0" w14:textId="77777777" w:rsidR="0080211C" w:rsidRDefault="007A5401">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网</w:t>
      </w:r>
      <w:r>
        <w:rPr>
          <w:rFonts w:ascii="宋体" w:hAnsi="宋体" w:cs="宋体"/>
          <w:sz w:val="28"/>
          <w:szCs w:val="28"/>
        </w:rPr>
        <w:t xml:space="preserve">    </w:t>
      </w:r>
      <w:r>
        <w:rPr>
          <w:rFonts w:ascii="宋体" w:hAnsi="宋体" w:cs="宋体" w:hint="eastAsia"/>
          <w:sz w:val="28"/>
          <w:szCs w:val="28"/>
        </w:rPr>
        <w:t>址：</w:t>
      </w:r>
    </w:p>
    <w:p w14:paraId="27FD2D16" w14:textId="77777777" w:rsidR="0080211C" w:rsidRDefault="007A5401">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邮政编码：</w:t>
      </w:r>
    </w:p>
    <w:p w14:paraId="4EEE0056" w14:textId="77777777" w:rsidR="0080211C" w:rsidRDefault="0080211C">
      <w:pPr>
        <w:tabs>
          <w:tab w:val="left" w:pos="6300"/>
        </w:tabs>
        <w:snapToGrid w:val="0"/>
        <w:spacing w:line="400" w:lineRule="atLeast"/>
        <w:rPr>
          <w:rFonts w:ascii="宋体"/>
          <w:sz w:val="28"/>
          <w:szCs w:val="28"/>
        </w:rPr>
      </w:pPr>
    </w:p>
    <w:p w14:paraId="4B321F3A" w14:textId="77777777" w:rsidR="0080211C" w:rsidRDefault="0080211C">
      <w:pPr>
        <w:tabs>
          <w:tab w:val="left" w:pos="6300"/>
        </w:tabs>
        <w:snapToGrid w:val="0"/>
        <w:spacing w:line="400" w:lineRule="atLeast"/>
        <w:rPr>
          <w:rFonts w:ascii="宋体"/>
          <w:sz w:val="28"/>
          <w:szCs w:val="28"/>
        </w:rPr>
      </w:pPr>
    </w:p>
    <w:p w14:paraId="1E7B784A" w14:textId="77777777" w:rsidR="0080211C" w:rsidRDefault="0080211C">
      <w:pPr>
        <w:snapToGrid w:val="0"/>
        <w:spacing w:line="360" w:lineRule="auto"/>
        <w:rPr>
          <w:rFonts w:ascii="宋体"/>
          <w:bdr w:val="single" w:sz="4" w:space="0" w:color="auto"/>
        </w:rPr>
        <w:sectPr w:rsidR="0080211C">
          <w:pgSz w:w="11907" w:h="16840"/>
          <w:pgMar w:top="1440" w:right="1797" w:bottom="1440" w:left="1797" w:header="851" w:footer="992" w:gutter="0"/>
          <w:cols w:space="720"/>
          <w:docGrid w:linePitch="380" w:charSpace="-5735"/>
        </w:sectPr>
      </w:pPr>
    </w:p>
    <w:p w14:paraId="2CF89986" w14:textId="77777777" w:rsidR="0080211C" w:rsidRDefault="007A5401">
      <w:pPr>
        <w:pStyle w:val="3"/>
        <w:spacing w:line="500" w:lineRule="atLeast"/>
        <w:ind w:firstLine="562"/>
        <w:jc w:val="center"/>
        <w:rPr>
          <w:rFonts w:ascii="宋体"/>
          <w:snapToGrid w:val="0"/>
          <w:sz w:val="30"/>
          <w:szCs w:val="30"/>
        </w:rPr>
      </w:pPr>
      <w:bookmarkStart w:id="63" w:name="_Toc172287725"/>
      <w:r>
        <w:rPr>
          <w:rFonts w:ascii="宋体" w:hAnsi="宋体" w:cs="宋体" w:hint="eastAsia"/>
          <w:snapToGrid w:val="0"/>
          <w:sz w:val="30"/>
          <w:szCs w:val="30"/>
        </w:rPr>
        <w:lastRenderedPageBreak/>
        <w:t>六、法定代表人授权委托书（格式）</w:t>
      </w:r>
      <w:bookmarkEnd w:id="63"/>
    </w:p>
    <w:p w14:paraId="662514B9" w14:textId="77777777" w:rsidR="0080211C" w:rsidRDefault="007A5401">
      <w:pPr>
        <w:pStyle w:val="a7"/>
        <w:tabs>
          <w:tab w:val="left" w:pos="6300"/>
        </w:tabs>
        <w:snapToGrid w:val="0"/>
        <w:spacing w:line="400" w:lineRule="atLeast"/>
        <w:rPr>
          <w:rFonts w:ascii="宋体"/>
          <w:sz w:val="28"/>
          <w:szCs w:val="28"/>
        </w:rPr>
      </w:pPr>
      <w:r>
        <w:rPr>
          <w:rFonts w:ascii="宋体" w:hAnsi="宋体" w:cs="宋体"/>
          <w:sz w:val="28"/>
          <w:szCs w:val="28"/>
        </w:rPr>
        <w:t xml:space="preserve">    </w:t>
      </w:r>
    </w:p>
    <w:p w14:paraId="7E9E060D" w14:textId="77777777" w:rsidR="0080211C" w:rsidRDefault="007A5401">
      <w:pPr>
        <w:tabs>
          <w:tab w:val="left" w:pos="6300"/>
        </w:tabs>
        <w:snapToGrid w:val="0"/>
        <w:spacing w:line="600" w:lineRule="atLeast"/>
        <w:rPr>
          <w:rFonts w:ascii="宋体"/>
          <w:sz w:val="28"/>
          <w:szCs w:val="28"/>
        </w:rPr>
      </w:pPr>
      <w:r>
        <w:rPr>
          <w:rFonts w:ascii="宋体" w:hAnsi="宋体" w:cs="宋体" w:hint="eastAsia"/>
          <w:sz w:val="28"/>
          <w:szCs w:val="28"/>
        </w:rPr>
        <w:t>项目名称：</w:t>
      </w:r>
      <w:r>
        <w:rPr>
          <w:rFonts w:ascii="宋体" w:hAnsi="宋体" w:cs="宋体"/>
          <w:sz w:val="28"/>
          <w:szCs w:val="28"/>
        </w:rPr>
        <w:t>_______________</w:t>
      </w:r>
    </w:p>
    <w:p w14:paraId="55866F39" w14:textId="77777777" w:rsidR="0080211C" w:rsidRDefault="007A5401">
      <w:pPr>
        <w:tabs>
          <w:tab w:val="left" w:pos="6300"/>
        </w:tabs>
        <w:snapToGrid w:val="0"/>
        <w:spacing w:line="600" w:lineRule="atLeast"/>
        <w:rPr>
          <w:rFonts w:ascii="宋体"/>
          <w:sz w:val="28"/>
          <w:szCs w:val="28"/>
        </w:rPr>
      </w:pPr>
      <w:r>
        <w:rPr>
          <w:rFonts w:ascii="宋体" w:hAnsi="宋体" w:cs="宋体" w:hint="eastAsia"/>
          <w:sz w:val="28"/>
          <w:szCs w:val="28"/>
        </w:rPr>
        <w:t>日</w:t>
      </w:r>
      <w:r>
        <w:rPr>
          <w:rFonts w:ascii="宋体" w:hAnsi="宋体" w:cs="宋体"/>
          <w:sz w:val="28"/>
          <w:szCs w:val="28"/>
        </w:rPr>
        <w:t xml:space="preserve">    </w:t>
      </w:r>
      <w:r>
        <w:rPr>
          <w:rFonts w:ascii="宋体" w:hAnsi="宋体" w:cs="宋体" w:hint="eastAsia"/>
          <w:sz w:val="28"/>
          <w:szCs w:val="28"/>
        </w:rPr>
        <w:t>期：</w:t>
      </w:r>
      <w:r>
        <w:rPr>
          <w:rFonts w:ascii="宋体" w:hAnsi="宋体" w:cs="宋体"/>
          <w:sz w:val="28"/>
          <w:szCs w:val="28"/>
        </w:rPr>
        <w:t>_______________</w:t>
      </w:r>
    </w:p>
    <w:p w14:paraId="704A5D73" w14:textId="77777777" w:rsidR="0080211C" w:rsidRDefault="007A5401">
      <w:pPr>
        <w:tabs>
          <w:tab w:val="left" w:pos="6300"/>
        </w:tabs>
        <w:snapToGrid w:val="0"/>
        <w:spacing w:line="600" w:lineRule="atLeast"/>
        <w:rPr>
          <w:rFonts w:ascii="宋体"/>
          <w:sz w:val="28"/>
          <w:szCs w:val="28"/>
        </w:rPr>
      </w:pPr>
      <w:r>
        <w:rPr>
          <w:rFonts w:ascii="宋体" w:hAnsi="宋体" w:cs="宋体" w:hint="eastAsia"/>
          <w:sz w:val="28"/>
          <w:szCs w:val="28"/>
        </w:rPr>
        <w:t>致：</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p>
    <w:p w14:paraId="0C40A114" w14:textId="77777777" w:rsidR="0080211C" w:rsidRDefault="007A5401">
      <w:pPr>
        <w:tabs>
          <w:tab w:val="left" w:pos="6300"/>
        </w:tabs>
        <w:snapToGrid w:val="0"/>
        <w:spacing w:line="600" w:lineRule="atLeast"/>
        <w:ind w:firstLine="555"/>
        <w:rPr>
          <w:rFonts w:ascii="宋体"/>
          <w:sz w:val="28"/>
          <w:szCs w:val="28"/>
        </w:rPr>
      </w:pPr>
      <w:r>
        <w:rPr>
          <w:rFonts w:ascii="宋体" w:hAnsi="宋体" w:cs="宋体"/>
          <w:sz w:val="28"/>
          <w:szCs w:val="28"/>
        </w:rPr>
        <w:t>_____________________</w:t>
      </w:r>
      <w:r>
        <w:rPr>
          <w:rFonts w:ascii="宋体" w:hAnsi="宋体" w:cs="宋体" w:hint="eastAsia"/>
          <w:sz w:val="28"/>
          <w:szCs w:val="28"/>
        </w:rPr>
        <w:t>（供应商名称）是中华人民共和国合法企业，法定地址</w:t>
      </w:r>
      <w:r>
        <w:rPr>
          <w:rFonts w:ascii="宋体" w:hAnsi="宋体" w:cs="宋体"/>
          <w:sz w:val="28"/>
          <w:szCs w:val="28"/>
        </w:rPr>
        <w:t>______________________________</w:t>
      </w:r>
      <w:r>
        <w:rPr>
          <w:rFonts w:ascii="宋体" w:hAnsi="宋体" w:cs="宋体" w:hint="eastAsia"/>
          <w:sz w:val="28"/>
          <w:szCs w:val="28"/>
        </w:rPr>
        <w:t>。</w:t>
      </w:r>
    </w:p>
    <w:p w14:paraId="7537AFF0" w14:textId="77777777" w:rsidR="0080211C" w:rsidRDefault="007A5401">
      <w:pPr>
        <w:tabs>
          <w:tab w:val="left" w:pos="6300"/>
        </w:tabs>
        <w:snapToGrid w:val="0"/>
        <w:spacing w:line="600" w:lineRule="atLeast"/>
        <w:ind w:firstLine="555"/>
        <w:rPr>
          <w:rFonts w:ascii="宋体"/>
          <w:sz w:val="28"/>
          <w:szCs w:val="28"/>
        </w:rPr>
      </w:pPr>
      <w:r>
        <w:rPr>
          <w:rFonts w:ascii="宋体" w:hAnsi="宋体" w:cs="宋体"/>
          <w:sz w:val="28"/>
          <w:szCs w:val="28"/>
        </w:rPr>
        <w:t xml:space="preserve"> _________</w:t>
      </w:r>
      <w:r>
        <w:rPr>
          <w:rFonts w:ascii="宋体" w:hAnsi="宋体" w:cs="宋体" w:hint="eastAsia"/>
          <w:sz w:val="28"/>
          <w:szCs w:val="28"/>
        </w:rPr>
        <w:t>（供应</w:t>
      </w:r>
      <w:proofErr w:type="gramStart"/>
      <w:r>
        <w:rPr>
          <w:rFonts w:ascii="宋体" w:hAnsi="宋体" w:cs="宋体" w:hint="eastAsia"/>
          <w:sz w:val="28"/>
          <w:szCs w:val="28"/>
        </w:rPr>
        <w:t>商法定</w:t>
      </w:r>
      <w:proofErr w:type="gramEnd"/>
      <w:r>
        <w:rPr>
          <w:rFonts w:ascii="宋体" w:hAnsi="宋体" w:cs="宋体" w:hint="eastAsia"/>
          <w:sz w:val="28"/>
          <w:szCs w:val="28"/>
        </w:rPr>
        <w:t>代表人姓名）特授权</w:t>
      </w:r>
      <w:r>
        <w:rPr>
          <w:rFonts w:ascii="宋体" w:hAnsi="宋体" w:cs="宋体"/>
          <w:sz w:val="28"/>
          <w:szCs w:val="28"/>
        </w:rPr>
        <w:t>_________</w:t>
      </w:r>
      <w:r>
        <w:rPr>
          <w:rFonts w:ascii="宋体" w:hAnsi="宋体" w:cs="宋体" w:hint="eastAsia"/>
          <w:sz w:val="28"/>
          <w:szCs w:val="28"/>
        </w:rPr>
        <w:t>（被授权人姓名及身份证代码）代表我单位全权办理对上述项目的报价、签约等具体工作，并签署全部有关的文件、协议及合同。</w:t>
      </w:r>
    </w:p>
    <w:p w14:paraId="17E943FE" w14:textId="77777777" w:rsidR="0080211C" w:rsidRDefault="007A5401">
      <w:pPr>
        <w:tabs>
          <w:tab w:val="left" w:pos="6300"/>
        </w:tabs>
        <w:snapToGrid w:val="0"/>
        <w:spacing w:line="600" w:lineRule="atLeast"/>
        <w:ind w:firstLine="555"/>
        <w:rPr>
          <w:rFonts w:ascii="宋体"/>
          <w:sz w:val="28"/>
          <w:szCs w:val="28"/>
        </w:rPr>
      </w:pPr>
      <w:r>
        <w:rPr>
          <w:rFonts w:ascii="宋体" w:hAnsi="宋体" w:cs="宋体" w:hint="eastAsia"/>
          <w:sz w:val="28"/>
          <w:szCs w:val="28"/>
        </w:rPr>
        <w:t>我单位对被授权</w:t>
      </w:r>
      <w:r>
        <w:rPr>
          <w:rFonts w:ascii="宋体" w:hAnsi="宋体" w:cs="宋体" w:hint="eastAsia"/>
          <w:sz w:val="28"/>
          <w:szCs w:val="28"/>
        </w:rPr>
        <w:t>人的签名负全部责任。</w:t>
      </w:r>
    </w:p>
    <w:p w14:paraId="78DA2CCF" w14:textId="77777777" w:rsidR="0080211C" w:rsidRDefault="007A5401">
      <w:pPr>
        <w:tabs>
          <w:tab w:val="left" w:pos="6300"/>
        </w:tabs>
        <w:snapToGrid w:val="0"/>
        <w:spacing w:line="600" w:lineRule="atLeast"/>
        <w:ind w:firstLine="555"/>
        <w:rPr>
          <w:rFonts w:ascii="宋体"/>
          <w:sz w:val="28"/>
          <w:szCs w:val="28"/>
        </w:rPr>
      </w:pPr>
      <w:r>
        <w:rPr>
          <w:rFonts w:ascii="宋体" w:hAnsi="宋体" w:cs="宋体" w:hint="eastAsia"/>
          <w:sz w:val="28"/>
          <w:szCs w:val="28"/>
        </w:rPr>
        <w:t>在撤消授权的书面通知以前，本授权书一直有效。被授权人签署的所有文件（在授权书有效期内签署的）不因授权的撤消而失效。</w:t>
      </w:r>
    </w:p>
    <w:p w14:paraId="2DA8BC0C" w14:textId="77777777" w:rsidR="0080211C" w:rsidRDefault="0080211C">
      <w:pPr>
        <w:tabs>
          <w:tab w:val="left" w:pos="6300"/>
        </w:tabs>
        <w:snapToGrid w:val="0"/>
        <w:spacing w:line="600" w:lineRule="atLeast"/>
        <w:rPr>
          <w:rFonts w:ascii="宋体"/>
          <w:sz w:val="28"/>
          <w:szCs w:val="28"/>
        </w:rPr>
      </w:pPr>
    </w:p>
    <w:p w14:paraId="1D0CDBBB" w14:textId="77777777" w:rsidR="0080211C" w:rsidRDefault="0080211C">
      <w:pPr>
        <w:tabs>
          <w:tab w:val="left" w:pos="6300"/>
        </w:tabs>
        <w:snapToGrid w:val="0"/>
        <w:spacing w:line="600" w:lineRule="atLeast"/>
        <w:rPr>
          <w:rFonts w:ascii="宋体"/>
          <w:sz w:val="28"/>
          <w:szCs w:val="28"/>
        </w:rPr>
      </w:pPr>
    </w:p>
    <w:p w14:paraId="1412A29B" w14:textId="77777777" w:rsidR="0080211C" w:rsidRDefault="007A5401">
      <w:pPr>
        <w:tabs>
          <w:tab w:val="left" w:pos="6300"/>
        </w:tabs>
        <w:snapToGrid w:val="0"/>
        <w:spacing w:line="600" w:lineRule="atLeast"/>
        <w:rPr>
          <w:rFonts w:ascii="宋体"/>
          <w:sz w:val="28"/>
          <w:szCs w:val="28"/>
        </w:rPr>
      </w:pPr>
      <w:r>
        <w:rPr>
          <w:rFonts w:ascii="宋体" w:hAnsi="宋体" w:cs="宋体" w:hint="eastAsia"/>
          <w:sz w:val="28"/>
          <w:szCs w:val="28"/>
        </w:rPr>
        <w:t>被授权人签名：</w:t>
      </w:r>
      <w:r>
        <w:rPr>
          <w:rFonts w:ascii="宋体" w:hAnsi="宋体" w:cs="宋体"/>
          <w:sz w:val="28"/>
          <w:szCs w:val="28"/>
        </w:rPr>
        <w:t xml:space="preserve">                    </w:t>
      </w:r>
      <w:r>
        <w:rPr>
          <w:rFonts w:ascii="宋体" w:hAnsi="宋体" w:cs="宋体" w:hint="eastAsia"/>
          <w:sz w:val="28"/>
          <w:szCs w:val="28"/>
        </w:rPr>
        <w:t>法定代表人签名：</w:t>
      </w:r>
    </w:p>
    <w:p w14:paraId="29239C96" w14:textId="77777777" w:rsidR="0080211C" w:rsidRDefault="007A5401">
      <w:pPr>
        <w:tabs>
          <w:tab w:val="left" w:pos="6300"/>
        </w:tabs>
        <w:snapToGrid w:val="0"/>
        <w:spacing w:line="6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职</w:t>
      </w:r>
      <w:r>
        <w:rPr>
          <w:rFonts w:ascii="宋体" w:hAnsi="宋体" w:cs="宋体"/>
          <w:sz w:val="28"/>
          <w:szCs w:val="28"/>
        </w:rPr>
        <w:t xml:space="preserve">  </w:t>
      </w:r>
      <w:proofErr w:type="gramStart"/>
      <w:r>
        <w:rPr>
          <w:rFonts w:ascii="宋体" w:hAnsi="宋体" w:cs="宋体" w:hint="eastAsia"/>
          <w:sz w:val="28"/>
          <w:szCs w:val="28"/>
        </w:rPr>
        <w:t>务</w:t>
      </w:r>
      <w:proofErr w:type="gramEnd"/>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职</w:t>
      </w:r>
      <w:r>
        <w:rPr>
          <w:rFonts w:ascii="宋体" w:hAnsi="宋体" w:cs="宋体"/>
          <w:sz w:val="28"/>
          <w:szCs w:val="28"/>
        </w:rPr>
        <w:t xml:space="preserve">  </w:t>
      </w:r>
      <w:proofErr w:type="gramStart"/>
      <w:r>
        <w:rPr>
          <w:rFonts w:ascii="宋体" w:hAnsi="宋体" w:cs="宋体" w:hint="eastAsia"/>
          <w:sz w:val="28"/>
          <w:szCs w:val="28"/>
        </w:rPr>
        <w:t>务</w:t>
      </w:r>
      <w:proofErr w:type="gramEnd"/>
      <w:r>
        <w:rPr>
          <w:rFonts w:ascii="宋体" w:hAnsi="宋体" w:cs="宋体" w:hint="eastAsia"/>
          <w:sz w:val="28"/>
          <w:szCs w:val="28"/>
        </w:rPr>
        <w:t>：</w:t>
      </w:r>
    </w:p>
    <w:p w14:paraId="012E1877" w14:textId="77777777" w:rsidR="0080211C" w:rsidRDefault="0080211C">
      <w:pPr>
        <w:tabs>
          <w:tab w:val="left" w:pos="6300"/>
        </w:tabs>
        <w:snapToGrid w:val="0"/>
        <w:spacing w:line="600" w:lineRule="atLeast"/>
        <w:rPr>
          <w:rFonts w:ascii="宋体"/>
          <w:sz w:val="28"/>
          <w:szCs w:val="28"/>
        </w:rPr>
      </w:pPr>
    </w:p>
    <w:p w14:paraId="3A09B32D" w14:textId="77777777" w:rsidR="0080211C" w:rsidRDefault="0080211C">
      <w:pPr>
        <w:tabs>
          <w:tab w:val="left" w:pos="6300"/>
        </w:tabs>
        <w:snapToGrid w:val="0"/>
        <w:spacing w:line="600" w:lineRule="atLeast"/>
        <w:rPr>
          <w:rFonts w:ascii="宋体"/>
          <w:sz w:val="28"/>
          <w:szCs w:val="28"/>
        </w:rPr>
      </w:pPr>
    </w:p>
    <w:p w14:paraId="2B3DE4D4" w14:textId="77777777" w:rsidR="0080211C" w:rsidRDefault="007A5401">
      <w:pPr>
        <w:snapToGrid w:val="0"/>
        <w:spacing w:line="360" w:lineRule="auto"/>
        <w:rPr>
          <w:rFonts w:ascii="宋体"/>
          <w:sz w:val="28"/>
          <w:szCs w:val="28"/>
        </w:rPr>
      </w:pPr>
      <w:r>
        <w:rPr>
          <w:rFonts w:ascii="宋体" w:hAnsi="宋体" w:cs="宋体"/>
          <w:sz w:val="28"/>
          <w:szCs w:val="28"/>
        </w:rPr>
        <w:t xml:space="preserve">                                      </w:t>
      </w:r>
      <w:r>
        <w:rPr>
          <w:rFonts w:ascii="宋体" w:hAnsi="宋体" w:cs="宋体" w:hint="eastAsia"/>
          <w:sz w:val="28"/>
          <w:szCs w:val="28"/>
        </w:rPr>
        <w:t>供应商公章：</w:t>
      </w:r>
    </w:p>
    <w:p w14:paraId="556B08A1" w14:textId="77777777" w:rsidR="0080211C" w:rsidRDefault="0080211C">
      <w:pPr>
        <w:snapToGrid w:val="0"/>
        <w:spacing w:line="360" w:lineRule="auto"/>
        <w:rPr>
          <w:rFonts w:ascii="宋体"/>
          <w:sz w:val="28"/>
          <w:szCs w:val="28"/>
        </w:rPr>
      </w:pPr>
    </w:p>
    <w:p w14:paraId="6C36E3B2" w14:textId="77777777" w:rsidR="0080211C" w:rsidRDefault="007A5401">
      <w:pPr>
        <w:pStyle w:val="3"/>
        <w:spacing w:line="500" w:lineRule="atLeast"/>
        <w:ind w:firstLine="562"/>
        <w:jc w:val="center"/>
        <w:rPr>
          <w:rFonts w:ascii="宋体"/>
          <w:snapToGrid w:val="0"/>
          <w:sz w:val="30"/>
          <w:szCs w:val="30"/>
        </w:rPr>
      </w:pPr>
      <w:bookmarkStart w:id="64" w:name="_Toc436149865"/>
      <w:bookmarkStart w:id="65" w:name="_Toc172287726"/>
      <w:r>
        <w:rPr>
          <w:rFonts w:ascii="宋体" w:hAnsi="宋体" w:cs="宋体" w:hint="eastAsia"/>
          <w:snapToGrid w:val="0"/>
          <w:sz w:val="30"/>
          <w:szCs w:val="30"/>
        </w:rPr>
        <w:lastRenderedPageBreak/>
        <w:t>七、供应商资质文件</w:t>
      </w:r>
      <w:bookmarkEnd w:id="64"/>
      <w:bookmarkEnd w:id="65"/>
    </w:p>
    <w:p w14:paraId="73A3A60D" w14:textId="77777777" w:rsidR="0080211C" w:rsidRDefault="007A5401">
      <w:pPr>
        <w:spacing w:line="360" w:lineRule="auto"/>
        <w:ind w:firstLineChars="200" w:firstLine="560"/>
        <w:rPr>
          <w:rFonts w:ascii="宋体" w:hAnsi="宋体" w:cs="宋体"/>
          <w:snapToGrid w:val="0"/>
          <w:kern w:val="0"/>
          <w:sz w:val="28"/>
          <w:szCs w:val="28"/>
        </w:rPr>
      </w:pPr>
      <w:r>
        <w:rPr>
          <w:rFonts w:ascii="宋体" w:hAnsi="宋体" w:cs="宋体" w:hint="eastAsia"/>
          <w:snapToGrid w:val="0"/>
          <w:kern w:val="0"/>
          <w:sz w:val="28"/>
          <w:szCs w:val="28"/>
        </w:rPr>
        <w:t>包括企业法人营业执照复印件</w:t>
      </w:r>
      <w:bookmarkStart w:id="66" w:name="_Hlt41883833"/>
      <w:bookmarkEnd w:id="66"/>
      <w:r>
        <w:rPr>
          <w:rFonts w:ascii="宋体" w:hAnsi="宋体" w:cs="宋体" w:hint="eastAsia"/>
          <w:snapToGrid w:val="0"/>
          <w:kern w:val="0"/>
          <w:sz w:val="28"/>
          <w:szCs w:val="28"/>
        </w:rPr>
        <w:t>、代理证明及其他资质证明复印件。</w:t>
      </w:r>
    </w:p>
    <w:sectPr w:rsidR="0080211C">
      <w:pgSz w:w="11907" w:h="16840"/>
      <w:pgMar w:top="1440" w:right="1797" w:bottom="1440" w:left="1797"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0F2C0" w14:textId="77777777" w:rsidR="007A5401" w:rsidRDefault="007A5401">
      <w:r>
        <w:separator/>
      </w:r>
    </w:p>
  </w:endnote>
  <w:endnote w:type="continuationSeparator" w:id="0">
    <w:p w14:paraId="79038FA3" w14:textId="77777777" w:rsidR="007A5401" w:rsidRDefault="007A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ACAC" w14:textId="77777777" w:rsidR="0080211C" w:rsidRDefault="0080211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B5C5" w14:textId="77777777" w:rsidR="0080211C" w:rsidRDefault="007A5401">
    <w:pPr>
      <w:pStyle w:val="ab"/>
      <w:framePr w:wrap="around" w:vAnchor="text" w:hAnchor="margin" w:xAlign="center" w:y="1"/>
      <w:rPr>
        <w:rStyle w:val="af0"/>
        <w:sz w:val="28"/>
        <w:szCs w:val="28"/>
      </w:rPr>
    </w:pPr>
    <w:r>
      <w:rPr>
        <w:rStyle w:val="af0"/>
        <w:sz w:val="28"/>
        <w:szCs w:val="28"/>
      </w:rPr>
      <w:t>-</w:t>
    </w:r>
    <w:r>
      <w:rPr>
        <w:sz w:val="28"/>
        <w:szCs w:val="28"/>
      </w:rPr>
      <w:fldChar w:fldCharType="begin"/>
    </w:r>
    <w:r>
      <w:rPr>
        <w:rStyle w:val="af0"/>
        <w:sz w:val="28"/>
        <w:szCs w:val="28"/>
      </w:rPr>
      <w:instrText xml:space="preserve">PAGE  </w:instrText>
    </w:r>
    <w:r>
      <w:rPr>
        <w:sz w:val="28"/>
        <w:szCs w:val="28"/>
      </w:rPr>
      <w:fldChar w:fldCharType="separate"/>
    </w:r>
    <w:r>
      <w:rPr>
        <w:rStyle w:val="af0"/>
        <w:sz w:val="28"/>
        <w:szCs w:val="28"/>
      </w:rPr>
      <w:t>1</w:t>
    </w:r>
    <w:r>
      <w:rPr>
        <w:sz w:val="28"/>
        <w:szCs w:val="28"/>
      </w:rPr>
      <w:fldChar w:fldCharType="end"/>
    </w:r>
    <w:r>
      <w:rPr>
        <w:rStyle w:val="af0"/>
        <w:sz w:val="28"/>
        <w:szCs w:val="28"/>
      </w:rPr>
      <w:t>-</w:t>
    </w:r>
  </w:p>
  <w:p w14:paraId="6C13D911" w14:textId="77777777" w:rsidR="0080211C" w:rsidRDefault="0080211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1B7E" w14:textId="77777777" w:rsidR="007A5401" w:rsidRDefault="007A5401">
      <w:r>
        <w:separator/>
      </w:r>
    </w:p>
  </w:footnote>
  <w:footnote w:type="continuationSeparator" w:id="0">
    <w:p w14:paraId="0CB602A4" w14:textId="77777777" w:rsidR="007A5401" w:rsidRDefault="007A5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FE3A" w14:textId="77777777" w:rsidR="0080211C" w:rsidRDefault="0080211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6E99" w14:textId="77777777" w:rsidR="0080211C" w:rsidRDefault="007A5401">
    <w:pPr>
      <w:pStyle w:val="ad"/>
      <w:rPr>
        <w:sz w:val="28"/>
        <w:szCs w:val="28"/>
      </w:rPr>
    </w:pPr>
    <w:r>
      <w:rPr>
        <w:rFonts w:cs="宋体" w:hint="eastAsia"/>
        <w:sz w:val="28"/>
        <w:szCs w:val="28"/>
      </w:rPr>
      <w:t>重庆市成套设备招标公司</w:t>
    </w:r>
    <w:r>
      <w:rPr>
        <w:sz w:val="28"/>
        <w:szCs w:val="28"/>
      </w:rPr>
      <w:t xml:space="preserve">                         </w:t>
    </w:r>
    <w:r>
      <w:rPr>
        <w:rFonts w:cs="宋体" w:hint="eastAsia"/>
        <w:sz w:val="28"/>
        <w:szCs w:val="28"/>
      </w:rPr>
      <w:t>询价采购文件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7740" w14:textId="77777777" w:rsidR="0080211C" w:rsidRDefault="007A5401">
    <w:pPr>
      <w:pStyle w:val="ad"/>
      <w:pBdr>
        <w:bottom w:val="single" w:sz="4" w:space="1" w:color="auto"/>
      </w:pBdr>
      <w:rPr>
        <w:sz w:val="28"/>
        <w:szCs w:val="28"/>
      </w:rPr>
    </w:pPr>
    <w:r>
      <w:rPr>
        <w:rFonts w:cs="宋体" w:hint="eastAsia"/>
        <w:sz w:val="28"/>
        <w:szCs w:val="28"/>
      </w:rPr>
      <w:t>重庆市政府采购中心</w:t>
    </w:r>
    <w:r>
      <w:rPr>
        <w:sz w:val="28"/>
        <w:szCs w:val="28"/>
      </w:rPr>
      <w:t xml:space="preserve">                       </w:t>
    </w:r>
    <w:r>
      <w:rPr>
        <w:rFonts w:cs="宋体" w:hint="eastAsia"/>
        <w:sz w:val="28"/>
        <w:szCs w:val="28"/>
      </w:rPr>
      <w:t>询价采购文件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C043" w14:textId="77777777" w:rsidR="0080211C" w:rsidRDefault="007A5401">
    <w:pPr>
      <w:pStyle w:val="ad"/>
      <w:pBdr>
        <w:bottom w:val="single" w:sz="4" w:space="1" w:color="auto"/>
      </w:pBdr>
      <w:rPr>
        <w:sz w:val="28"/>
        <w:szCs w:val="28"/>
      </w:rPr>
    </w:pPr>
    <w:proofErr w:type="gramStart"/>
    <w:r>
      <w:rPr>
        <w:rFonts w:cs="宋体" w:hint="eastAsia"/>
        <w:sz w:val="28"/>
        <w:szCs w:val="28"/>
      </w:rPr>
      <w:t>重庆市经贸</w:t>
    </w:r>
    <w:proofErr w:type="gramEnd"/>
    <w:r>
      <w:rPr>
        <w:rFonts w:cs="宋体" w:hint="eastAsia"/>
        <w:sz w:val="28"/>
        <w:szCs w:val="28"/>
      </w:rPr>
      <w:t>中等专业学校</w:t>
    </w:r>
    <w:r>
      <w:rPr>
        <w:sz w:val="28"/>
        <w:szCs w:val="28"/>
      </w:rPr>
      <w:t xml:space="preserve">                   </w:t>
    </w:r>
    <w:r>
      <w:rPr>
        <w:rFonts w:cs="宋体" w:hint="eastAsia"/>
        <w:sz w:val="28"/>
        <w:szCs w:val="28"/>
      </w:rPr>
      <w:t>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lvl w:ilvl="0">
      <w:start w:val="1"/>
      <w:numFmt w:val="decimal"/>
      <w:lvlText w:val="%1、"/>
      <w:lvlJc w:val="left"/>
      <w:pPr>
        <w:tabs>
          <w:tab w:val="left" w:pos="922"/>
        </w:tabs>
        <w:ind w:left="922" w:hanging="420"/>
      </w:pPr>
      <w:rPr>
        <w:rFonts w:cs="Times New Roman" w:hint="eastAsia"/>
      </w:rPr>
    </w:lvl>
  </w:abstractNum>
  <w:abstractNum w:abstractNumId="1" w15:restartNumberingAfterBreak="0">
    <w:nsid w:val="0000000F"/>
    <w:multiLevelType w:val="singleLevel"/>
    <w:tmpl w:val="0000000F"/>
    <w:lvl w:ilvl="0">
      <w:start w:val="1"/>
      <w:numFmt w:val="decimal"/>
      <w:lvlText w:val="%1、"/>
      <w:lvlJc w:val="left"/>
      <w:pPr>
        <w:tabs>
          <w:tab w:val="left" w:pos="990"/>
        </w:tabs>
        <w:ind w:left="990" w:hanging="420"/>
      </w:pPr>
      <w:rPr>
        <w:rFonts w:cs="Times New Roman" w:hint="eastAsia"/>
      </w:rPr>
    </w:lvl>
  </w:abstractNum>
  <w:abstractNum w:abstractNumId="2" w15:restartNumberingAfterBreak="0">
    <w:nsid w:val="6EB561A1"/>
    <w:multiLevelType w:val="singleLevel"/>
    <w:tmpl w:val="6EB561A1"/>
    <w:lvl w:ilvl="0">
      <w:start w:val="1"/>
      <w:numFmt w:val="decimal"/>
      <w:lvlText w:val="%1、"/>
      <w:lvlJc w:val="left"/>
      <w:pPr>
        <w:tabs>
          <w:tab w:val="left" w:pos="1173"/>
        </w:tabs>
        <w:ind w:left="1173" w:hanging="42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89"/>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4NDE0MTk4YTU3ODNlMzZkYzQxMzZiNThmZGU2ZmQifQ=="/>
  </w:docVars>
  <w:rsids>
    <w:rsidRoot w:val="00172A27"/>
    <w:rsid w:val="8F994051"/>
    <w:rsid w:val="9BEF56B5"/>
    <w:rsid w:val="9EC9A53D"/>
    <w:rsid w:val="C54E88EB"/>
    <w:rsid w:val="CD26E9C2"/>
    <w:rsid w:val="D91FB63B"/>
    <w:rsid w:val="FF3FFD75"/>
    <w:rsid w:val="0000079F"/>
    <w:rsid w:val="0000183E"/>
    <w:rsid w:val="00001F5A"/>
    <w:rsid w:val="00005369"/>
    <w:rsid w:val="0000537D"/>
    <w:rsid w:val="00006A8A"/>
    <w:rsid w:val="0001076A"/>
    <w:rsid w:val="00013735"/>
    <w:rsid w:val="00013A14"/>
    <w:rsid w:val="00020CE6"/>
    <w:rsid w:val="000238C0"/>
    <w:rsid w:val="00026671"/>
    <w:rsid w:val="00045628"/>
    <w:rsid w:val="00045BB1"/>
    <w:rsid w:val="0005350D"/>
    <w:rsid w:val="00053915"/>
    <w:rsid w:val="0005431C"/>
    <w:rsid w:val="00056CDE"/>
    <w:rsid w:val="0005706E"/>
    <w:rsid w:val="00063C98"/>
    <w:rsid w:val="0006428D"/>
    <w:rsid w:val="000717D5"/>
    <w:rsid w:val="0007490F"/>
    <w:rsid w:val="00074E34"/>
    <w:rsid w:val="00081C61"/>
    <w:rsid w:val="000832C8"/>
    <w:rsid w:val="00084644"/>
    <w:rsid w:val="0008561B"/>
    <w:rsid w:val="000878FB"/>
    <w:rsid w:val="00090FB2"/>
    <w:rsid w:val="00091954"/>
    <w:rsid w:val="00091D92"/>
    <w:rsid w:val="000957C2"/>
    <w:rsid w:val="000A4470"/>
    <w:rsid w:val="000B7A09"/>
    <w:rsid w:val="000C1A20"/>
    <w:rsid w:val="000D0E00"/>
    <w:rsid w:val="000D2347"/>
    <w:rsid w:val="000D6F9A"/>
    <w:rsid w:val="000D78F7"/>
    <w:rsid w:val="000E370F"/>
    <w:rsid w:val="000E5257"/>
    <w:rsid w:val="000E6D75"/>
    <w:rsid w:val="000E732D"/>
    <w:rsid w:val="000F190E"/>
    <w:rsid w:val="000F197F"/>
    <w:rsid w:val="000F36B7"/>
    <w:rsid w:val="00100D87"/>
    <w:rsid w:val="00103472"/>
    <w:rsid w:val="00103CC2"/>
    <w:rsid w:val="00104108"/>
    <w:rsid w:val="00106767"/>
    <w:rsid w:val="001122C2"/>
    <w:rsid w:val="001126CF"/>
    <w:rsid w:val="00113579"/>
    <w:rsid w:val="001138D2"/>
    <w:rsid w:val="001145C4"/>
    <w:rsid w:val="00126E8D"/>
    <w:rsid w:val="00127839"/>
    <w:rsid w:val="00132F67"/>
    <w:rsid w:val="0013384F"/>
    <w:rsid w:val="00137B0B"/>
    <w:rsid w:val="00141F10"/>
    <w:rsid w:val="00142CC4"/>
    <w:rsid w:val="0014768C"/>
    <w:rsid w:val="00147A9D"/>
    <w:rsid w:val="00151CE6"/>
    <w:rsid w:val="00157744"/>
    <w:rsid w:val="00170F11"/>
    <w:rsid w:val="00172A27"/>
    <w:rsid w:val="00173638"/>
    <w:rsid w:val="00177B87"/>
    <w:rsid w:val="00177E8F"/>
    <w:rsid w:val="001807B8"/>
    <w:rsid w:val="00181123"/>
    <w:rsid w:val="00181BB5"/>
    <w:rsid w:val="001860C2"/>
    <w:rsid w:val="00194914"/>
    <w:rsid w:val="00197176"/>
    <w:rsid w:val="00197A35"/>
    <w:rsid w:val="001A234C"/>
    <w:rsid w:val="001A31AF"/>
    <w:rsid w:val="001B0656"/>
    <w:rsid w:val="001B3E8D"/>
    <w:rsid w:val="001D5E0F"/>
    <w:rsid w:val="001E1B5C"/>
    <w:rsid w:val="001E6442"/>
    <w:rsid w:val="001E6656"/>
    <w:rsid w:val="001E710C"/>
    <w:rsid w:val="001F0119"/>
    <w:rsid w:val="00200A7C"/>
    <w:rsid w:val="00201B0B"/>
    <w:rsid w:val="00204C74"/>
    <w:rsid w:val="00206543"/>
    <w:rsid w:val="00210FBF"/>
    <w:rsid w:val="0021113C"/>
    <w:rsid w:val="00212970"/>
    <w:rsid w:val="00221484"/>
    <w:rsid w:val="00222700"/>
    <w:rsid w:val="0024421B"/>
    <w:rsid w:val="002650D8"/>
    <w:rsid w:val="00265DD6"/>
    <w:rsid w:val="00271F04"/>
    <w:rsid w:val="00272171"/>
    <w:rsid w:val="00275B9C"/>
    <w:rsid w:val="00284D78"/>
    <w:rsid w:val="002869BE"/>
    <w:rsid w:val="002920AD"/>
    <w:rsid w:val="002A0C85"/>
    <w:rsid w:val="002A1E6A"/>
    <w:rsid w:val="002A38A4"/>
    <w:rsid w:val="002A38C6"/>
    <w:rsid w:val="002A7854"/>
    <w:rsid w:val="002B3944"/>
    <w:rsid w:val="002B6992"/>
    <w:rsid w:val="002C196A"/>
    <w:rsid w:val="002C371E"/>
    <w:rsid w:val="002C47EF"/>
    <w:rsid w:val="002C4CBE"/>
    <w:rsid w:val="002C671F"/>
    <w:rsid w:val="002D51CE"/>
    <w:rsid w:val="002D73CD"/>
    <w:rsid w:val="002E05F5"/>
    <w:rsid w:val="002E0B85"/>
    <w:rsid w:val="002E39C0"/>
    <w:rsid w:val="002E7B99"/>
    <w:rsid w:val="002F0A64"/>
    <w:rsid w:val="002F149B"/>
    <w:rsid w:val="002F5966"/>
    <w:rsid w:val="002F5AC9"/>
    <w:rsid w:val="002F612D"/>
    <w:rsid w:val="003024E2"/>
    <w:rsid w:val="00305EC6"/>
    <w:rsid w:val="003117F6"/>
    <w:rsid w:val="00311930"/>
    <w:rsid w:val="0031578E"/>
    <w:rsid w:val="00320802"/>
    <w:rsid w:val="00320939"/>
    <w:rsid w:val="00321B6B"/>
    <w:rsid w:val="00327899"/>
    <w:rsid w:val="0034055D"/>
    <w:rsid w:val="00343C69"/>
    <w:rsid w:val="00345147"/>
    <w:rsid w:val="00346E42"/>
    <w:rsid w:val="00352B55"/>
    <w:rsid w:val="00361238"/>
    <w:rsid w:val="00366142"/>
    <w:rsid w:val="00370EDC"/>
    <w:rsid w:val="00380150"/>
    <w:rsid w:val="00380E7F"/>
    <w:rsid w:val="00382D4D"/>
    <w:rsid w:val="00391479"/>
    <w:rsid w:val="003920D5"/>
    <w:rsid w:val="00396A5B"/>
    <w:rsid w:val="003A2ED3"/>
    <w:rsid w:val="003A7590"/>
    <w:rsid w:val="003A7C13"/>
    <w:rsid w:val="003B45A5"/>
    <w:rsid w:val="003B4A97"/>
    <w:rsid w:val="003C0166"/>
    <w:rsid w:val="003C7C24"/>
    <w:rsid w:val="003D1BC2"/>
    <w:rsid w:val="003D2FC0"/>
    <w:rsid w:val="003D7FE7"/>
    <w:rsid w:val="003E12C1"/>
    <w:rsid w:val="003E3077"/>
    <w:rsid w:val="003E31DB"/>
    <w:rsid w:val="003E5B60"/>
    <w:rsid w:val="003E69B5"/>
    <w:rsid w:val="003E6A40"/>
    <w:rsid w:val="003E70D5"/>
    <w:rsid w:val="003F1A74"/>
    <w:rsid w:val="003F2333"/>
    <w:rsid w:val="003F721A"/>
    <w:rsid w:val="00404555"/>
    <w:rsid w:val="00404E6C"/>
    <w:rsid w:val="00406883"/>
    <w:rsid w:val="00411AFC"/>
    <w:rsid w:val="0041315D"/>
    <w:rsid w:val="0041679E"/>
    <w:rsid w:val="004206CB"/>
    <w:rsid w:val="00421BC5"/>
    <w:rsid w:val="00422370"/>
    <w:rsid w:val="00423C7B"/>
    <w:rsid w:val="00424883"/>
    <w:rsid w:val="004311F9"/>
    <w:rsid w:val="00431FD6"/>
    <w:rsid w:val="00432F91"/>
    <w:rsid w:val="004335F7"/>
    <w:rsid w:val="00433CBC"/>
    <w:rsid w:val="00441D39"/>
    <w:rsid w:val="00445D79"/>
    <w:rsid w:val="00445DC6"/>
    <w:rsid w:val="0045411B"/>
    <w:rsid w:val="00455B40"/>
    <w:rsid w:val="00456CD0"/>
    <w:rsid w:val="00466FC5"/>
    <w:rsid w:val="004703C0"/>
    <w:rsid w:val="00476E99"/>
    <w:rsid w:val="00477FEE"/>
    <w:rsid w:val="00486091"/>
    <w:rsid w:val="004863D9"/>
    <w:rsid w:val="00487A54"/>
    <w:rsid w:val="00491CF2"/>
    <w:rsid w:val="00492934"/>
    <w:rsid w:val="00493A99"/>
    <w:rsid w:val="004A0FFD"/>
    <w:rsid w:val="004A511D"/>
    <w:rsid w:val="004B3375"/>
    <w:rsid w:val="004B38E6"/>
    <w:rsid w:val="004B5B32"/>
    <w:rsid w:val="004C53BF"/>
    <w:rsid w:val="004D1A8B"/>
    <w:rsid w:val="004E18B0"/>
    <w:rsid w:val="004E2047"/>
    <w:rsid w:val="004F2079"/>
    <w:rsid w:val="004F459A"/>
    <w:rsid w:val="005016F6"/>
    <w:rsid w:val="00501EE2"/>
    <w:rsid w:val="00502F39"/>
    <w:rsid w:val="005107C6"/>
    <w:rsid w:val="00526308"/>
    <w:rsid w:val="0053181E"/>
    <w:rsid w:val="00532E2F"/>
    <w:rsid w:val="005332F5"/>
    <w:rsid w:val="005358F8"/>
    <w:rsid w:val="005362CF"/>
    <w:rsid w:val="005420A4"/>
    <w:rsid w:val="00543BF2"/>
    <w:rsid w:val="00545102"/>
    <w:rsid w:val="005536EF"/>
    <w:rsid w:val="0055423B"/>
    <w:rsid w:val="005576E1"/>
    <w:rsid w:val="00562FE9"/>
    <w:rsid w:val="005661E6"/>
    <w:rsid w:val="00574F5C"/>
    <w:rsid w:val="005755FB"/>
    <w:rsid w:val="00580F14"/>
    <w:rsid w:val="00582B05"/>
    <w:rsid w:val="00584424"/>
    <w:rsid w:val="00585FEF"/>
    <w:rsid w:val="00586693"/>
    <w:rsid w:val="005871AC"/>
    <w:rsid w:val="005929F8"/>
    <w:rsid w:val="00597770"/>
    <w:rsid w:val="005A240A"/>
    <w:rsid w:val="005B0F1E"/>
    <w:rsid w:val="005B1470"/>
    <w:rsid w:val="005B240B"/>
    <w:rsid w:val="005B37E8"/>
    <w:rsid w:val="005C1D88"/>
    <w:rsid w:val="005C3841"/>
    <w:rsid w:val="005C4AFA"/>
    <w:rsid w:val="005C66CF"/>
    <w:rsid w:val="005C78CD"/>
    <w:rsid w:val="005D0A93"/>
    <w:rsid w:val="005D47BB"/>
    <w:rsid w:val="005D7830"/>
    <w:rsid w:val="005E25B0"/>
    <w:rsid w:val="005E3E06"/>
    <w:rsid w:val="005F7BB4"/>
    <w:rsid w:val="0060134A"/>
    <w:rsid w:val="00605C8A"/>
    <w:rsid w:val="00606814"/>
    <w:rsid w:val="00612838"/>
    <w:rsid w:val="006139BB"/>
    <w:rsid w:val="00615951"/>
    <w:rsid w:val="00615C8B"/>
    <w:rsid w:val="00622E88"/>
    <w:rsid w:val="0062408F"/>
    <w:rsid w:val="00624394"/>
    <w:rsid w:val="00625341"/>
    <w:rsid w:val="00627A6B"/>
    <w:rsid w:val="00627BC1"/>
    <w:rsid w:val="00630CC6"/>
    <w:rsid w:val="00633A05"/>
    <w:rsid w:val="0063567A"/>
    <w:rsid w:val="00635CCC"/>
    <w:rsid w:val="006400D9"/>
    <w:rsid w:val="00640DB2"/>
    <w:rsid w:val="0064544C"/>
    <w:rsid w:val="00650A55"/>
    <w:rsid w:val="00650C70"/>
    <w:rsid w:val="00660884"/>
    <w:rsid w:val="006630BF"/>
    <w:rsid w:val="006630DC"/>
    <w:rsid w:val="00663AAF"/>
    <w:rsid w:val="006640A1"/>
    <w:rsid w:val="006707E7"/>
    <w:rsid w:val="006764F7"/>
    <w:rsid w:val="00684F8A"/>
    <w:rsid w:val="00693A20"/>
    <w:rsid w:val="00694264"/>
    <w:rsid w:val="006A0561"/>
    <w:rsid w:val="006A1DE5"/>
    <w:rsid w:val="006A4268"/>
    <w:rsid w:val="006A5400"/>
    <w:rsid w:val="006A783D"/>
    <w:rsid w:val="006B0F81"/>
    <w:rsid w:val="006B24AC"/>
    <w:rsid w:val="006B3EF1"/>
    <w:rsid w:val="006B4EF8"/>
    <w:rsid w:val="006C3A6C"/>
    <w:rsid w:val="006D088B"/>
    <w:rsid w:val="006D3FE4"/>
    <w:rsid w:val="006D4075"/>
    <w:rsid w:val="006E267C"/>
    <w:rsid w:val="006E2880"/>
    <w:rsid w:val="006E6641"/>
    <w:rsid w:val="006E6C95"/>
    <w:rsid w:val="006F0C40"/>
    <w:rsid w:val="006F0EAE"/>
    <w:rsid w:val="006F75FF"/>
    <w:rsid w:val="007015E5"/>
    <w:rsid w:val="00711336"/>
    <w:rsid w:val="007130DA"/>
    <w:rsid w:val="00726EAC"/>
    <w:rsid w:val="00727C2D"/>
    <w:rsid w:val="00727EB1"/>
    <w:rsid w:val="00731E02"/>
    <w:rsid w:val="00734C28"/>
    <w:rsid w:val="00735898"/>
    <w:rsid w:val="007379FA"/>
    <w:rsid w:val="00744076"/>
    <w:rsid w:val="007668CF"/>
    <w:rsid w:val="00771983"/>
    <w:rsid w:val="0077522F"/>
    <w:rsid w:val="00781B07"/>
    <w:rsid w:val="00783179"/>
    <w:rsid w:val="00786D63"/>
    <w:rsid w:val="00790660"/>
    <w:rsid w:val="00793360"/>
    <w:rsid w:val="00793A29"/>
    <w:rsid w:val="007A0B4C"/>
    <w:rsid w:val="007A3859"/>
    <w:rsid w:val="007A3A8F"/>
    <w:rsid w:val="007A5401"/>
    <w:rsid w:val="007A5BD3"/>
    <w:rsid w:val="007B1F15"/>
    <w:rsid w:val="007B4563"/>
    <w:rsid w:val="007B4641"/>
    <w:rsid w:val="007B78B2"/>
    <w:rsid w:val="007C3A38"/>
    <w:rsid w:val="007C6530"/>
    <w:rsid w:val="007C74B2"/>
    <w:rsid w:val="007C7F55"/>
    <w:rsid w:val="007D0AAF"/>
    <w:rsid w:val="007D1B74"/>
    <w:rsid w:val="007D2025"/>
    <w:rsid w:val="007D7E97"/>
    <w:rsid w:val="007E2639"/>
    <w:rsid w:val="007E47F5"/>
    <w:rsid w:val="007F0B7D"/>
    <w:rsid w:val="007F1320"/>
    <w:rsid w:val="007F18E3"/>
    <w:rsid w:val="007F3704"/>
    <w:rsid w:val="007F428A"/>
    <w:rsid w:val="0080211C"/>
    <w:rsid w:val="008047B2"/>
    <w:rsid w:val="00807B35"/>
    <w:rsid w:val="00812417"/>
    <w:rsid w:val="00812D2A"/>
    <w:rsid w:val="00815EB0"/>
    <w:rsid w:val="00826CB2"/>
    <w:rsid w:val="008317D6"/>
    <w:rsid w:val="00837C65"/>
    <w:rsid w:val="00842683"/>
    <w:rsid w:val="008434F7"/>
    <w:rsid w:val="00844010"/>
    <w:rsid w:val="008457CA"/>
    <w:rsid w:val="008516D0"/>
    <w:rsid w:val="00853155"/>
    <w:rsid w:val="008544B0"/>
    <w:rsid w:val="00856D6B"/>
    <w:rsid w:val="00861A67"/>
    <w:rsid w:val="00866826"/>
    <w:rsid w:val="00866FAC"/>
    <w:rsid w:val="0086750C"/>
    <w:rsid w:val="00877607"/>
    <w:rsid w:val="00880460"/>
    <w:rsid w:val="008820DF"/>
    <w:rsid w:val="00882F55"/>
    <w:rsid w:val="008860FC"/>
    <w:rsid w:val="00895F24"/>
    <w:rsid w:val="0089644C"/>
    <w:rsid w:val="008A257C"/>
    <w:rsid w:val="008A2798"/>
    <w:rsid w:val="008A2817"/>
    <w:rsid w:val="008A3F07"/>
    <w:rsid w:val="008B0C31"/>
    <w:rsid w:val="008B1BB1"/>
    <w:rsid w:val="008B78BF"/>
    <w:rsid w:val="008C5098"/>
    <w:rsid w:val="008D1BC1"/>
    <w:rsid w:val="008E0430"/>
    <w:rsid w:val="008E2A41"/>
    <w:rsid w:val="008E7B20"/>
    <w:rsid w:val="008F77EA"/>
    <w:rsid w:val="00903B91"/>
    <w:rsid w:val="0090687C"/>
    <w:rsid w:val="00906A14"/>
    <w:rsid w:val="00911C1C"/>
    <w:rsid w:val="00911E57"/>
    <w:rsid w:val="0091718D"/>
    <w:rsid w:val="009220C5"/>
    <w:rsid w:val="009251A5"/>
    <w:rsid w:val="00925F8F"/>
    <w:rsid w:val="009427A7"/>
    <w:rsid w:val="00945308"/>
    <w:rsid w:val="0094734F"/>
    <w:rsid w:val="00951677"/>
    <w:rsid w:val="00954116"/>
    <w:rsid w:val="00963DB5"/>
    <w:rsid w:val="00970050"/>
    <w:rsid w:val="00971B1C"/>
    <w:rsid w:val="00972DB1"/>
    <w:rsid w:val="00974160"/>
    <w:rsid w:val="009765C6"/>
    <w:rsid w:val="00977E05"/>
    <w:rsid w:val="009806D0"/>
    <w:rsid w:val="00985B1E"/>
    <w:rsid w:val="00986639"/>
    <w:rsid w:val="0098755E"/>
    <w:rsid w:val="00987719"/>
    <w:rsid w:val="009905E5"/>
    <w:rsid w:val="00990DB9"/>
    <w:rsid w:val="00991B9D"/>
    <w:rsid w:val="00997B88"/>
    <w:rsid w:val="009A7C87"/>
    <w:rsid w:val="009B2A1B"/>
    <w:rsid w:val="009B313F"/>
    <w:rsid w:val="009C1641"/>
    <w:rsid w:val="009C1743"/>
    <w:rsid w:val="009C2F81"/>
    <w:rsid w:val="009C32E8"/>
    <w:rsid w:val="009C3BDF"/>
    <w:rsid w:val="009C553C"/>
    <w:rsid w:val="009E69EC"/>
    <w:rsid w:val="009F1049"/>
    <w:rsid w:val="009F2A23"/>
    <w:rsid w:val="009F5325"/>
    <w:rsid w:val="009F7E70"/>
    <w:rsid w:val="00A0201D"/>
    <w:rsid w:val="00A02A2F"/>
    <w:rsid w:val="00A06BEC"/>
    <w:rsid w:val="00A0743B"/>
    <w:rsid w:val="00A1053C"/>
    <w:rsid w:val="00A152F5"/>
    <w:rsid w:val="00A20347"/>
    <w:rsid w:val="00A23F51"/>
    <w:rsid w:val="00A25BF3"/>
    <w:rsid w:val="00A27658"/>
    <w:rsid w:val="00A34ACB"/>
    <w:rsid w:val="00A369FF"/>
    <w:rsid w:val="00A43525"/>
    <w:rsid w:val="00A44B4D"/>
    <w:rsid w:val="00A46A69"/>
    <w:rsid w:val="00A523A1"/>
    <w:rsid w:val="00A60BC6"/>
    <w:rsid w:val="00A611BA"/>
    <w:rsid w:val="00A64E0B"/>
    <w:rsid w:val="00A72FED"/>
    <w:rsid w:val="00A7384C"/>
    <w:rsid w:val="00A74899"/>
    <w:rsid w:val="00A75C96"/>
    <w:rsid w:val="00A80D59"/>
    <w:rsid w:val="00A8449B"/>
    <w:rsid w:val="00A85AE5"/>
    <w:rsid w:val="00A960E2"/>
    <w:rsid w:val="00A96D60"/>
    <w:rsid w:val="00AA53E8"/>
    <w:rsid w:val="00AA6E05"/>
    <w:rsid w:val="00AB09FB"/>
    <w:rsid w:val="00AB5790"/>
    <w:rsid w:val="00AC76CC"/>
    <w:rsid w:val="00AE23DC"/>
    <w:rsid w:val="00AE4703"/>
    <w:rsid w:val="00AE692C"/>
    <w:rsid w:val="00AF279D"/>
    <w:rsid w:val="00AF56F1"/>
    <w:rsid w:val="00AF67FC"/>
    <w:rsid w:val="00B035FA"/>
    <w:rsid w:val="00B046A4"/>
    <w:rsid w:val="00B0551F"/>
    <w:rsid w:val="00B07D0E"/>
    <w:rsid w:val="00B23A37"/>
    <w:rsid w:val="00B27876"/>
    <w:rsid w:val="00B30249"/>
    <w:rsid w:val="00B30785"/>
    <w:rsid w:val="00B31CFD"/>
    <w:rsid w:val="00B35C6E"/>
    <w:rsid w:val="00B368A0"/>
    <w:rsid w:val="00B36CCF"/>
    <w:rsid w:val="00B4132A"/>
    <w:rsid w:val="00B449C6"/>
    <w:rsid w:val="00B45919"/>
    <w:rsid w:val="00B45979"/>
    <w:rsid w:val="00B471CC"/>
    <w:rsid w:val="00B47235"/>
    <w:rsid w:val="00B509EB"/>
    <w:rsid w:val="00B518CF"/>
    <w:rsid w:val="00B52457"/>
    <w:rsid w:val="00B539C7"/>
    <w:rsid w:val="00B73B09"/>
    <w:rsid w:val="00B75AD0"/>
    <w:rsid w:val="00B76FF9"/>
    <w:rsid w:val="00B77CE2"/>
    <w:rsid w:val="00B77D94"/>
    <w:rsid w:val="00B83CCE"/>
    <w:rsid w:val="00B9556B"/>
    <w:rsid w:val="00BA1115"/>
    <w:rsid w:val="00BA39AE"/>
    <w:rsid w:val="00BA3F5F"/>
    <w:rsid w:val="00BB1992"/>
    <w:rsid w:val="00BB1CCD"/>
    <w:rsid w:val="00BB2454"/>
    <w:rsid w:val="00BB475B"/>
    <w:rsid w:val="00BC38E2"/>
    <w:rsid w:val="00BC69EB"/>
    <w:rsid w:val="00BD1CCE"/>
    <w:rsid w:val="00BD5CA1"/>
    <w:rsid w:val="00BF079C"/>
    <w:rsid w:val="00BF6D2A"/>
    <w:rsid w:val="00C03E5F"/>
    <w:rsid w:val="00C05207"/>
    <w:rsid w:val="00C10DB6"/>
    <w:rsid w:val="00C1185D"/>
    <w:rsid w:val="00C12F68"/>
    <w:rsid w:val="00C1358F"/>
    <w:rsid w:val="00C14244"/>
    <w:rsid w:val="00C16DDD"/>
    <w:rsid w:val="00C242B7"/>
    <w:rsid w:val="00C26498"/>
    <w:rsid w:val="00C33F0A"/>
    <w:rsid w:val="00C34014"/>
    <w:rsid w:val="00C34672"/>
    <w:rsid w:val="00C3682D"/>
    <w:rsid w:val="00C41DEA"/>
    <w:rsid w:val="00C42D29"/>
    <w:rsid w:val="00C43460"/>
    <w:rsid w:val="00C554DD"/>
    <w:rsid w:val="00C6299C"/>
    <w:rsid w:val="00C662DA"/>
    <w:rsid w:val="00C66FC4"/>
    <w:rsid w:val="00C71BEE"/>
    <w:rsid w:val="00C73913"/>
    <w:rsid w:val="00C77677"/>
    <w:rsid w:val="00C83B72"/>
    <w:rsid w:val="00C83FAF"/>
    <w:rsid w:val="00C86A25"/>
    <w:rsid w:val="00C871A4"/>
    <w:rsid w:val="00C9529D"/>
    <w:rsid w:val="00CA1778"/>
    <w:rsid w:val="00CA3761"/>
    <w:rsid w:val="00CA3F99"/>
    <w:rsid w:val="00CB1942"/>
    <w:rsid w:val="00CB489D"/>
    <w:rsid w:val="00CB5127"/>
    <w:rsid w:val="00CB5563"/>
    <w:rsid w:val="00CC1118"/>
    <w:rsid w:val="00CC5A03"/>
    <w:rsid w:val="00CC7938"/>
    <w:rsid w:val="00CD1F7E"/>
    <w:rsid w:val="00CD7C3A"/>
    <w:rsid w:val="00CE0443"/>
    <w:rsid w:val="00CE5D3A"/>
    <w:rsid w:val="00CE6BBE"/>
    <w:rsid w:val="00CF166C"/>
    <w:rsid w:val="00CF381E"/>
    <w:rsid w:val="00CF4543"/>
    <w:rsid w:val="00D04F60"/>
    <w:rsid w:val="00D05923"/>
    <w:rsid w:val="00D07721"/>
    <w:rsid w:val="00D134E2"/>
    <w:rsid w:val="00D159FB"/>
    <w:rsid w:val="00D15E2D"/>
    <w:rsid w:val="00D164FB"/>
    <w:rsid w:val="00D2642F"/>
    <w:rsid w:val="00D35376"/>
    <w:rsid w:val="00D357E4"/>
    <w:rsid w:val="00D36566"/>
    <w:rsid w:val="00D37551"/>
    <w:rsid w:val="00D42D74"/>
    <w:rsid w:val="00D460DF"/>
    <w:rsid w:val="00D50835"/>
    <w:rsid w:val="00D5113C"/>
    <w:rsid w:val="00D53148"/>
    <w:rsid w:val="00D5573E"/>
    <w:rsid w:val="00D56594"/>
    <w:rsid w:val="00D56BCF"/>
    <w:rsid w:val="00D61BA1"/>
    <w:rsid w:val="00D71B6C"/>
    <w:rsid w:val="00D84A2A"/>
    <w:rsid w:val="00D86951"/>
    <w:rsid w:val="00D87784"/>
    <w:rsid w:val="00D932A5"/>
    <w:rsid w:val="00D94940"/>
    <w:rsid w:val="00DA40F7"/>
    <w:rsid w:val="00DB1BC3"/>
    <w:rsid w:val="00DB7B8D"/>
    <w:rsid w:val="00DC35DB"/>
    <w:rsid w:val="00DC37B4"/>
    <w:rsid w:val="00DC398E"/>
    <w:rsid w:val="00DC3BC3"/>
    <w:rsid w:val="00DD08AB"/>
    <w:rsid w:val="00DD4626"/>
    <w:rsid w:val="00DE398B"/>
    <w:rsid w:val="00DE59C4"/>
    <w:rsid w:val="00DE5FC0"/>
    <w:rsid w:val="00DF1C29"/>
    <w:rsid w:val="00DF3F5B"/>
    <w:rsid w:val="00E03F6B"/>
    <w:rsid w:val="00E16DEA"/>
    <w:rsid w:val="00E20F71"/>
    <w:rsid w:val="00E238DC"/>
    <w:rsid w:val="00E265EE"/>
    <w:rsid w:val="00E349C2"/>
    <w:rsid w:val="00E43257"/>
    <w:rsid w:val="00E45450"/>
    <w:rsid w:val="00E56494"/>
    <w:rsid w:val="00E63443"/>
    <w:rsid w:val="00E706A7"/>
    <w:rsid w:val="00E70816"/>
    <w:rsid w:val="00E70BAF"/>
    <w:rsid w:val="00E75235"/>
    <w:rsid w:val="00E80390"/>
    <w:rsid w:val="00E854BD"/>
    <w:rsid w:val="00E9188F"/>
    <w:rsid w:val="00E930DE"/>
    <w:rsid w:val="00E93DE6"/>
    <w:rsid w:val="00EA3F11"/>
    <w:rsid w:val="00EA67FE"/>
    <w:rsid w:val="00EC3A9C"/>
    <w:rsid w:val="00EC3D4B"/>
    <w:rsid w:val="00EC5000"/>
    <w:rsid w:val="00ED2FA0"/>
    <w:rsid w:val="00ED4AB4"/>
    <w:rsid w:val="00ED5101"/>
    <w:rsid w:val="00EE14E0"/>
    <w:rsid w:val="00EE749D"/>
    <w:rsid w:val="00EF1652"/>
    <w:rsid w:val="00EF48C8"/>
    <w:rsid w:val="00EF74CD"/>
    <w:rsid w:val="00F00229"/>
    <w:rsid w:val="00F0140A"/>
    <w:rsid w:val="00F0317C"/>
    <w:rsid w:val="00F05813"/>
    <w:rsid w:val="00F05BF4"/>
    <w:rsid w:val="00F06BF1"/>
    <w:rsid w:val="00F104DA"/>
    <w:rsid w:val="00F1101A"/>
    <w:rsid w:val="00F15131"/>
    <w:rsid w:val="00F218C9"/>
    <w:rsid w:val="00F21AC9"/>
    <w:rsid w:val="00F2558D"/>
    <w:rsid w:val="00F273EF"/>
    <w:rsid w:val="00F27BC2"/>
    <w:rsid w:val="00F30636"/>
    <w:rsid w:val="00F3359B"/>
    <w:rsid w:val="00F33F9D"/>
    <w:rsid w:val="00F36373"/>
    <w:rsid w:val="00F367E9"/>
    <w:rsid w:val="00F40843"/>
    <w:rsid w:val="00F41558"/>
    <w:rsid w:val="00F4207F"/>
    <w:rsid w:val="00F42318"/>
    <w:rsid w:val="00F45042"/>
    <w:rsid w:val="00F534A0"/>
    <w:rsid w:val="00F56744"/>
    <w:rsid w:val="00F57E5F"/>
    <w:rsid w:val="00F67CD5"/>
    <w:rsid w:val="00F739A7"/>
    <w:rsid w:val="00F82097"/>
    <w:rsid w:val="00F93567"/>
    <w:rsid w:val="00F9402A"/>
    <w:rsid w:val="00F962C9"/>
    <w:rsid w:val="00F96D46"/>
    <w:rsid w:val="00F97D97"/>
    <w:rsid w:val="00FA54EC"/>
    <w:rsid w:val="00FA7EFA"/>
    <w:rsid w:val="00FB173F"/>
    <w:rsid w:val="00FB74E8"/>
    <w:rsid w:val="00FC3290"/>
    <w:rsid w:val="00FC3E56"/>
    <w:rsid w:val="00FC575C"/>
    <w:rsid w:val="00FC6D2D"/>
    <w:rsid w:val="00FD0C84"/>
    <w:rsid w:val="00FE0D96"/>
    <w:rsid w:val="00FE17D8"/>
    <w:rsid w:val="00FE4F1B"/>
    <w:rsid w:val="00FE6965"/>
    <w:rsid w:val="00FF12D5"/>
    <w:rsid w:val="0104532F"/>
    <w:rsid w:val="042E69E2"/>
    <w:rsid w:val="05AD7DDA"/>
    <w:rsid w:val="06976AC0"/>
    <w:rsid w:val="07615EDE"/>
    <w:rsid w:val="076E20AC"/>
    <w:rsid w:val="0A735A7C"/>
    <w:rsid w:val="0B3A2110"/>
    <w:rsid w:val="0BA472A0"/>
    <w:rsid w:val="0CEB63A8"/>
    <w:rsid w:val="0D272220"/>
    <w:rsid w:val="0D94111C"/>
    <w:rsid w:val="0F177A85"/>
    <w:rsid w:val="0F667932"/>
    <w:rsid w:val="0FBE1684"/>
    <w:rsid w:val="10D34BD8"/>
    <w:rsid w:val="125E177A"/>
    <w:rsid w:val="18892CD0"/>
    <w:rsid w:val="1CEB3CA1"/>
    <w:rsid w:val="1D513780"/>
    <w:rsid w:val="1E193E07"/>
    <w:rsid w:val="1EB23AFB"/>
    <w:rsid w:val="215B6D72"/>
    <w:rsid w:val="222B7B58"/>
    <w:rsid w:val="23232E4C"/>
    <w:rsid w:val="24592DB5"/>
    <w:rsid w:val="246444F3"/>
    <w:rsid w:val="256E2C8A"/>
    <w:rsid w:val="291C200E"/>
    <w:rsid w:val="292D397E"/>
    <w:rsid w:val="2BAA2542"/>
    <w:rsid w:val="2DF60810"/>
    <w:rsid w:val="2E0F5054"/>
    <w:rsid w:val="2EC802FE"/>
    <w:rsid w:val="2F0B5BA6"/>
    <w:rsid w:val="30AE5ECE"/>
    <w:rsid w:val="318E30BB"/>
    <w:rsid w:val="31944513"/>
    <w:rsid w:val="33254857"/>
    <w:rsid w:val="33580F8A"/>
    <w:rsid w:val="359A6901"/>
    <w:rsid w:val="3B0E125A"/>
    <w:rsid w:val="3C3E4D0D"/>
    <w:rsid w:val="3D8A539D"/>
    <w:rsid w:val="3E4203B8"/>
    <w:rsid w:val="43131AAB"/>
    <w:rsid w:val="452219D4"/>
    <w:rsid w:val="45B97A0D"/>
    <w:rsid w:val="45E54F4C"/>
    <w:rsid w:val="46637E88"/>
    <w:rsid w:val="471B73C0"/>
    <w:rsid w:val="48151CFA"/>
    <w:rsid w:val="49AE42C8"/>
    <w:rsid w:val="4D671832"/>
    <w:rsid w:val="4D7A7AAC"/>
    <w:rsid w:val="4ED620A0"/>
    <w:rsid w:val="4F00694E"/>
    <w:rsid w:val="5012408F"/>
    <w:rsid w:val="50D373A0"/>
    <w:rsid w:val="55566267"/>
    <w:rsid w:val="562E2102"/>
    <w:rsid w:val="5C1C544A"/>
    <w:rsid w:val="5C3F711C"/>
    <w:rsid w:val="5DF3AEC7"/>
    <w:rsid w:val="604E2E7A"/>
    <w:rsid w:val="63B63B87"/>
    <w:rsid w:val="6543477B"/>
    <w:rsid w:val="65FF2F4F"/>
    <w:rsid w:val="66F60D89"/>
    <w:rsid w:val="685C4185"/>
    <w:rsid w:val="69D00DEB"/>
    <w:rsid w:val="6A474754"/>
    <w:rsid w:val="6AAC5345"/>
    <w:rsid w:val="6FAD572A"/>
    <w:rsid w:val="70A672AC"/>
    <w:rsid w:val="71750266"/>
    <w:rsid w:val="71AD2625"/>
    <w:rsid w:val="71AD5E97"/>
    <w:rsid w:val="7446E3AF"/>
    <w:rsid w:val="75A07504"/>
    <w:rsid w:val="77664B95"/>
    <w:rsid w:val="788562BF"/>
    <w:rsid w:val="78AF1F2C"/>
    <w:rsid w:val="7A0A1110"/>
    <w:rsid w:val="7B62386D"/>
    <w:rsid w:val="7C1C4F9D"/>
    <w:rsid w:val="7D8D78F7"/>
    <w:rsid w:val="7DCF7FA5"/>
    <w:rsid w:val="7E2C78B3"/>
    <w:rsid w:val="7E9D651E"/>
    <w:rsid w:val="7F044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5EF446F-76F2-4BFF-A06E-B7444E99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pPr>
      <w:keepNext/>
      <w:keepLines/>
      <w:spacing w:line="576"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3" w:lineRule="auto"/>
      <w:outlineLvl w:val="1"/>
    </w:pPr>
    <w:rPr>
      <w:rFonts w:ascii="Arial" w:eastAsia="黑体" w:hAnsi="Arial"/>
      <w:b/>
      <w:bCs/>
      <w:kern w:val="0"/>
      <w:sz w:val="20"/>
      <w:szCs w:val="20"/>
    </w:rPr>
  </w:style>
  <w:style w:type="paragraph" w:styleId="3">
    <w:name w:val="heading 3"/>
    <w:basedOn w:val="a"/>
    <w:next w:val="a"/>
    <w:link w:val="30"/>
    <w:uiPriority w:val="9"/>
    <w:semiHidden/>
    <w:unhideWhenUsed/>
    <w:qFormat/>
    <w:pPr>
      <w:keepNext/>
      <w:keepLines/>
      <w:spacing w:before="260" w:after="260" w:line="413" w:lineRule="auto"/>
      <w:outlineLvl w:val="2"/>
    </w:pPr>
    <w:rPr>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pPr>
      <w:spacing w:line="700" w:lineRule="exact"/>
      <w:ind w:left="960"/>
    </w:pPr>
    <w:rPr>
      <w:sz w:val="44"/>
      <w:szCs w:val="20"/>
    </w:rPr>
  </w:style>
  <w:style w:type="paragraph" w:styleId="TOC3">
    <w:name w:val="toc 3"/>
    <w:basedOn w:val="a"/>
    <w:next w:val="a"/>
    <w:uiPriority w:val="39"/>
    <w:unhideWhenUsed/>
    <w:pPr>
      <w:tabs>
        <w:tab w:val="right" w:leader="dot" w:pos="8303"/>
      </w:tabs>
      <w:spacing w:line="480" w:lineRule="exact"/>
      <w:ind w:leftChars="400" w:left="1120"/>
    </w:pPr>
    <w:rPr>
      <w:sz w:val="30"/>
      <w:szCs w:val="30"/>
    </w:rPr>
  </w:style>
  <w:style w:type="paragraph" w:styleId="a5">
    <w:name w:val="Plain Text"/>
    <w:basedOn w:val="a"/>
    <w:link w:val="a6"/>
    <w:uiPriority w:val="99"/>
    <w:semiHidden/>
    <w:unhideWhenUsed/>
    <w:rPr>
      <w:rFonts w:ascii="宋体" w:hAnsi="Courier New"/>
      <w:kern w:val="0"/>
      <w:sz w:val="20"/>
      <w:szCs w:val="20"/>
    </w:rPr>
  </w:style>
  <w:style w:type="paragraph" w:styleId="a7">
    <w:name w:val="Date"/>
    <w:basedOn w:val="a"/>
    <w:next w:val="a"/>
    <w:link w:val="a8"/>
    <w:uiPriority w:val="99"/>
    <w:semiHidden/>
    <w:unhideWhenUsed/>
    <w:qFormat/>
    <w:rPr>
      <w:kern w:val="0"/>
      <w:sz w:val="20"/>
      <w:szCs w:val="20"/>
    </w:rPr>
  </w:style>
  <w:style w:type="paragraph" w:styleId="a9">
    <w:name w:val="Balloon Text"/>
    <w:basedOn w:val="a"/>
    <w:link w:val="aa"/>
    <w:uiPriority w:val="99"/>
    <w:semiHidden/>
    <w:unhideWhenUsed/>
    <w:qFormat/>
    <w:rPr>
      <w:kern w:val="0"/>
      <w:sz w:val="18"/>
      <w:szCs w:val="18"/>
    </w:rPr>
  </w:style>
  <w:style w:type="paragraph" w:styleId="ab">
    <w:name w:val="footer"/>
    <w:basedOn w:val="a"/>
    <w:link w:val="ac"/>
    <w:uiPriority w:val="99"/>
    <w:semiHidden/>
    <w:unhideWhenUsed/>
    <w:qFormat/>
    <w:pPr>
      <w:tabs>
        <w:tab w:val="center" w:pos="4153"/>
        <w:tab w:val="right" w:pos="8306"/>
      </w:tabs>
      <w:snapToGrid w:val="0"/>
      <w:jc w:val="left"/>
    </w:pPr>
    <w:rPr>
      <w:kern w:val="0"/>
      <w:sz w:val="18"/>
      <w:szCs w:val="18"/>
    </w:rPr>
  </w:style>
  <w:style w:type="paragraph" w:styleId="ad">
    <w:name w:val="header"/>
    <w:basedOn w:val="a"/>
    <w:link w:val="ae"/>
    <w:uiPriority w:val="99"/>
    <w:semiHidden/>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semiHidden/>
    <w:unhideWhenUsed/>
    <w:qFormat/>
  </w:style>
  <w:style w:type="paragraph" w:styleId="TOC2">
    <w:name w:val="toc 2"/>
    <w:basedOn w:val="a"/>
    <w:next w:val="a"/>
    <w:uiPriority w:val="39"/>
    <w:unhideWhenUsed/>
    <w:qFormat/>
    <w:pPr>
      <w:ind w:leftChars="200" w:left="420"/>
    </w:pPr>
  </w:style>
  <w:style w:type="table" w:styleId="af">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uiPriority w:val="99"/>
    <w:semiHidden/>
    <w:unhideWhenUsed/>
    <w:qFormat/>
    <w:rPr>
      <w:rFonts w:cs="Times New Roman"/>
    </w:rPr>
  </w:style>
  <w:style w:type="character" w:styleId="af1">
    <w:name w:val="Emphasis"/>
    <w:basedOn w:val="a0"/>
    <w:uiPriority w:val="20"/>
    <w:qFormat/>
    <w:rPr>
      <w:i/>
      <w:iCs/>
    </w:rPr>
  </w:style>
  <w:style w:type="character" w:styleId="af2">
    <w:name w:val="Hyperlink"/>
    <w:uiPriority w:val="99"/>
    <w:unhideWhenUsed/>
    <w:qFormat/>
    <w:rPr>
      <w:rFonts w:cs="Times New Roman"/>
      <w:color w:val="0000FF"/>
      <w:u w:val="single"/>
    </w:rPr>
  </w:style>
  <w:style w:type="character" w:customStyle="1" w:styleId="10">
    <w:name w:val="标题 1 字符"/>
    <w:basedOn w:val="a0"/>
    <w:link w:val="1"/>
    <w:qFormat/>
    <w:rPr>
      <w:rFonts w:cs="Times New Roman"/>
      <w:b/>
      <w:bCs/>
      <w:kern w:val="44"/>
      <w:sz w:val="44"/>
      <w:szCs w:val="44"/>
    </w:rPr>
  </w:style>
  <w:style w:type="character" w:customStyle="1" w:styleId="20">
    <w:name w:val="标题 2 字符"/>
    <w:link w:val="2"/>
    <w:locked/>
    <w:rPr>
      <w:rFonts w:ascii="Arial" w:eastAsia="黑体" w:hAnsi="Arial" w:cs="Arial"/>
      <w:b/>
      <w:bCs/>
      <w:sz w:val="20"/>
      <w:szCs w:val="20"/>
    </w:rPr>
  </w:style>
  <w:style w:type="character" w:customStyle="1" w:styleId="30">
    <w:name w:val="标题 3 字符"/>
    <w:link w:val="3"/>
    <w:qFormat/>
    <w:locked/>
    <w:rPr>
      <w:rFonts w:ascii="Times New Roman" w:eastAsia="宋体" w:hAnsi="Times New Roman" w:cs="Times New Roman"/>
      <w:b/>
      <w:bCs/>
      <w:sz w:val="20"/>
      <w:szCs w:val="20"/>
    </w:rPr>
  </w:style>
  <w:style w:type="character" w:customStyle="1" w:styleId="a4">
    <w:name w:val="正文文本缩进 字符"/>
    <w:link w:val="a3"/>
    <w:qFormat/>
    <w:rPr>
      <w:kern w:val="2"/>
      <w:sz w:val="44"/>
    </w:rPr>
  </w:style>
  <w:style w:type="character" w:customStyle="1" w:styleId="a6">
    <w:name w:val="纯文本 字符"/>
    <w:link w:val="a5"/>
    <w:locked/>
    <w:rPr>
      <w:rFonts w:ascii="宋体" w:eastAsia="宋体" w:hAnsi="Courier New" w:cs="宋体"/>
      <w:sz w:val="20"/>
      <w:szCs w:val="20"/>
    </w:rPr>
  </w:style>
  <w:style w:type="character" w:customStyle="1" w:styleId="a8">
    <w:name w:val="日期 字符"/>
    <w:link w:val="a7"/>
    <w:qFormat/>
    <w:locked/>
    <w:rPr>
      <w:rFonts w:ascii="Times New Roman" w:eastAsia="宋体" w:hAnsi="Times New Roman" w:cs="Times New Roman"/>
      <w:sz w:val="20"/>
      <w:szCs w:val="20"/>
    </w:rPr>
  </w:style>
  <w:style w:type="character" w:customStyle="1" w:styleId="aa">
    <w:name w:val="批注框文本 字符"/>
    <w:link w:val="a9"/>
    <w:semiHidden/>
    <w:qFormat/>
    <w:locked/>
    <w:rPr>
      <w:rFonts w:ascii="Times New Roman" w:eastAsia="宋体" w:hAnsi="Times New Roman" w:cs="Times New Roman"/>
      <w:sz w:val="18"/>
      <w:szCs w:val="18"/>
    </w:rPr>
  </w:style>
  <w:style w:type="character" w:customStyle="1" w:styleId="ac">
    <w:name w:val="页脚 字符"/>
    <w:link w:val="ab"/>
    <w:qFormat/>
    <w:locked/>
    <w:rPr>
      <w:rFonts w:cs="Times New Roman"/>
      <w:sz w:val="18"/>
      <w:szCs w:val="18"/>
    </w:rPr>
  </w:style>
  <w:style w:type="character" w:customStyle="1" w:styleId="ae">
    <w:name w:val="页眉 字符"/>
    <w:link w:val="ad"/>
    <w:locked/>
    <w:rPr>
      <w:rFonts w:cs="Times New Roman"/>
      <w:sz w:val="18"/>
      <w:szCs w:val="18"/>
    </w:rPr>
  </w:style>
  <w:style w:type="character" w:customStyle="1" w:styleId="font11">
    <w:name w:val="font11"/>
    <w:rPr>
      <w:rFonts w:ascii="宋体" w:eastAsia="宋体" w:hAnsi="宋体" w:cs="宋体" w:hint="eastAsia"/>
      <w:color w:val="000000"/>
      <w:sz w:val="21"/>
      <w:szCs w:val="21"/>
      <w:u w:val="none"/>
    </w:rPr>
  </w:style>
  <w:style w:type="character" w:customStyle="1" w:styleId="font01">
    <w:name w:val="font01"/>
    <w:qFormat/>
    <w:rPr>
      <w:rFonts w:ascii="宋体" w:eastAsia="宋体" w:hAnsi="宋体" w:cs="宋体" w:hint="eastAsia"/>
      <w:color w:val="000000"/>
      <w:sz w:val="21"/>
      <w:szCs w:val="21"/>
      <w:u w:val="none"/>
    </w:rPr>
  </w:style>
  <w:style w:type="paragraph" w:customStyle="1" w:styleId="11">
    <w:name w:val="1"/>
    <w:basedOn w:val="a"/>
    <w:next w:val="a5"/>
    <w:rPr>
      <w:rFonts w:ascii="宋体"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25</Pages>
  <Words>1921</Words>
  <Characters>10950</Characters>
  <Application>Microsoft Office Word</Application>
  <DocSecurity>0</DocSecurity>
  <Lines>91</Lines>
  <Paragraphs>25</Paragraphs>
  <ScaleCrop>false</ScaleCrop>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qin qin</dc:creator>
  <cp:lastModifiedBy>luoyang yangluo</cp:lastModifiedBy>
  <cp:revision>5</cp:revision>
  <cp:lastPrinted>2022-06-27T09:54:00Z</cp:lastPrinted>
  <dcterms:created xsi:type="dcterms:W3CDTF">2024-07-16T03:07:00Z</dcterms:created>
  <dcterms:modified xsi:type="dcterms:W3CDTF">2024-07-19T05:26:00Z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5D7A32C7C58E4C24B0F7352D0D044A90_13</vt:lpwstr>
  </property>
</Properties>
</file>