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6549" w14:textId="77777777" w:rsidR="003C548D" w:rsidRDefault="004F2968" w:rsidP="003C548D">
      <w:pPr>
        <w:spacing w:before="31" w:after="0" w:line="239" w:lineRule="auto"/>
        <w:jc w:val="center"/>
        <w:rPr>
          <w:rFonts w:ascii="宋体" w:eastAsia="宋体" w:hAnsi="宋体"/>
          <w:b/>
          <w:color w:val="000000"/>
          <w:sz w:val="36"/>
          <w:szCs w:val="36"/>
        </w:rPr>
      </w:pPr>
      <w:proofErr w:type="gramStart"/>
      <w:r>
        <w:rPr>
          <w:rFonts w:ascii="宋体" w:eastAsia="宋体" w:hAnsi="宋体" w:hint="eastAsia"/>
          <w:b/>
          <w:color w:val="000000"/>
          <w:sz w:val="36"/>
          <w:szCs w:val="36"/>
        </w:rPr>
        <w:t>重庆市经贸</w:t>
      </w:r>
      <w:proofErr w:type="gramEnd"/>
      <w:r>
        <w:rPr>
          <w:rFonts w:ascii="宋体" w:eastAsia="宋体" w:hAnsi="宋体" w:hint="eastAsia"/>
          <w:b/>
          <w:color w:val="000000"/>
          <w:sz w:val="36"/>
          <w:szCs w:val="36"/>
        </w:rPr>
        <w:t>中等专业学校</w:t>
      </w:r>
    </w:p>
    <w:p w14:paraId="35C17E48" w14:textId="57B6171C" w:rsidR="000330CD" w:rsidRDefault="004F2968" w:rsidP="003C548D">
      <w:pPr>
        <w:spacing w:before="31" w:after="0" w:line="239" w:lineRule="auto"/>
        <w:jc w:val="center"/>
        <w:rPr>
          <w:sz w:val="36"/>
          <w:szCs w:val="36"/>
        </w:rPr>
      </w:pPr>
      <w:r>
        <w:rPr>
          <w:rFonts w:ascii="宋体" w:eastAsia="宋体" w:hAnsi="宋体" w:hint="eastAsia"/>
          <w:b/>
          <w:color w:val="000000"/>
          <w:sz w:val="36"/>
          <w:szCs w:val="36"/>
        </w:rPr>
        <w:t>“四害”专业化防治招标公告</w:t>
      </w:r>
    </w:p>
    <w:p w14:paraId="5B166B91" w14:textId="77777777" w:rsidR="000330CD" w:rsidRDefault="000330CD">
      <w:pPr>
        <w:spacing w:after="0" w:line="240" w:lineRule="auto"/>
        <w:jc w:val="both"/>
        <w:rPr>
          <w:rFonts w:ascii="宋体" w:eastAsia="宋体" w:hAnsi="宋体"/>
          <w:color w:val="000000"/>
          <w:sz w:val="21"/>
        </w:rPr>
      </w:pPr>
    </w:p>
    <w:p w14:paraId="06298A99" w14:textId="77777777" w:rsidR="000330CD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根据我校的卫生条件要求，我校对“四害”专业化防治公开招标。具体事项如下：</w:t>
      </w:r>
    </w:p>
    <w:p w14:paraId="02B6B8CC" w14:textId="77777777" w:rsidR="000330CD" w:rsidRPr="003C548D" w:rsidRDefault="004F2968" w:rsidP="003C548D">
      <w:pPr>
        <w:spacing w:after="0" w:line="480" w:lineRule="auto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第一篇、采购项目内容</w:t>
      </w:r>
    </w:p>
    <w:p w14:paraId="36DC19D7" w14:textId="77777777" w:rsidR="000330CD" w:rsidRDefault="000330CD">
      <w:pPr>
        <w:spacing w:after="0" w:line="240" w:lineRule="auto"/>
        <w:jc w:val="both"/>
        <w:rPr>
          <w:rFonts w:ascii="仿宋" w:eastAsia="仿宋" w:hAnsi="仿宋"/>
          <w:color w:val="000000"/>
          <w:sz w:val="28"/>
          <w:szCs w:val="28"/>
        </w:rPr>
      </w:pPr>
    </w:p>
    <w:p w14:paraId="34D81BA2" w14:textId="77777777" w:rsidR="000330CD" w:rsidRDefault="000330CD">
      <w:pPr>
        <w:spacing w:after="0" w:line="12" w:lineRule="auto"/>
        <w:jc w:val="both"/>
        <w:rPr>
          <w:rFonts w:ascii="仿宋" w:eastAsia="仿宋" w:hAnsi="仿宋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7"/>
        <w:gridCol w:w="1274"/>
        <w:gridCol w:w="2116"/>
        <w:gridCol w:w="2634"/>
      </w:tblGrid>
      <w:tr w:rsidR="000330CD" w14:paraId="0B4696BF" w14:textId="77777777" w:rsidTr="00250054">
        <w:trPr>
          <w:trHeight w:val="615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CDB1" w14:textId="77777777" w:rsidR="000330CD" w:rsidRPr="00250054" w:rsidRDefault="004F2968">
            <w:pPr>
              <w:spacing w:after="0" w:line="235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50054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招标项目名称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BC24" w14:textId="77777777" w:rsidR="000330CD" w:rsidRPr="00250054" w:rsidRDefault="004F2968">
            <w:pPr>
              <w:spacing w:before="84" w:after="0" w:line="24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50054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采购预算</w:t>
            </w:r>
          </w:p>
          <w:p w14:paraId="4F5C9DCC" w14:textId="77777777" w:rsidR="000330CD" w:rsidRPr="00250054" w:rsidRDefault="004F2968">
            <w:pPr>
              <w:spacing w:after="0" w:line="215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50054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8A87" w14:textId="77777777" w:rsidR="000330CD" w:rsidRPr="00250054" w:rsidRDefault="004F2968">
            <w:pPr>
              <w:spacing w:before="100" w:after="0" w:line="24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50054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投标保证金（万元）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E72D" w14:textId="77777777" w:rsidR="000330CD" w:rsidRPr="00250054" w:rsidRDefault="004F2968">
            <w:pPr>
              <w:spacing w:after="0" w:line="201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50054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0330CD" w14:paraId="40DFBEE5" w14:textId="77777777" w:rsidTr="00250054">
        <w:trPr>
          <w:trHeight w:val="615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D85B" w14:textId="77777777" w:rsidR="000330CD" w:rsidRDefault="004F2968" w:rsidP="00250054">
            <w:pPr>
              <w:spacing w:before="80" w:after="0" w:line="24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学校“四害”专业化防治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F305" w14:textId="77777777" w:rsidR="000330CD" w:rsidRDefault="004F2968">
            <w:pPr>
              <w:spacing w:before="184"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／年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1075" w14:textId="77777777" w:rsidR="000330CD" w:rsidRDefault="004F2968">
            <w:pPr>
              <w:spacing w:before="160"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4C44" w14:textId="77777777" w:rsidR="000330CD" w:rsidRDefault="004F2968" w:rsidP="00250054">
            <w:pPr>
              <w:spacing w:before="60" w:after="0" w:line="24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防治范围：全校范围内</w:t>
            </w:r>
          </w:p>
        </w:tc>
      </w:tr>
    </w:tbl>
    <w:p w14:paraId="62AB2A23" w14:textId="77777777" w:rsidR="000330CD" w:rsidRDefault="000330CD">
      <w:pPr>
        <w:spacing w:after="0" w:line="240" w:lineRule="auto"/>
        <w:jc w:val="both"/>
        <w:rPr>
          <w:rFonts w:ascii="仿宋" w:eastAsia="仿宋" w:hAnsi="仿宋"/>
          <w:color w:val="000000"/>
          <w:sz w:val="28"/>
          <w:szCs w:val="28"/>
        </w:rPr>
      </w:pPr>
    </w:p>
    <w:p w14:paraId="5B7C5D7A" w14:textId="36D30D48" w:rsidR="000330CD" w:rsidRDefault="004F2968" w:rsidP="003C548D">
      <w:pPr>
        <w:spacing w:after="0" w:line="48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第二篇</w:t>
      </w:r>
      <w:r w:rsidR="003C548D">
        <w:rPr>
          <w:rFonts w:ascii="仿宋" w:eastAsia="仿宋" w:hAnsi="仿宋" w:hint="eastAsia"/>
          <w:b/>
          <w:color w:val="000000"/>
          <w:sz w:val="28"/>
          <w:szCs w:val="28"/>
        </w:rPr>
        <w:t xml:space="preserve"> </w:t>
      </w:r>
      <w:r w:rsidR="003C548D">
        <w:rPr>
          <w:rFonts w:ascii="仿宋" w:eastAsia="仿宋" w:hAnsi="仿宋"/>
          <w:b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竞标人资质</w:t>
      </w:r>
    </w:p>
    <w:p w14:paraId="4D1AE637" w14:textId="77777777" w:rsidR="000330CD" w:rsidRPr="003C548D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参与报价的供应商是指向采购人提供货物、工程或者服务的法人、其他组织，简称供应商或竞标人。合格的竞标人应符合下列条件：</w:t>
      </w:r>
    </w:p>
    <w:p w14:paraId="1BFE9E1B" w14:textId="77777777" w:rsidR="000330CD" w:rsidRPr="003C548D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、具有独立承担民事责任的能力；</w:t>
      </w:r>
    </w:p>
    <w:p w14:paraId="12042849" w14:textId="77777777" w:rsidR="000330CD" w:rsidRPr="003C548D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</w:rPr>
        <w:t>、具有良好的商业信誉和健全的财务会计制度；</w:t>
      </w:r>
    </w:p>
    <w:p w14:paraId="448A2E05" w14:textId="77777777" w:rsidR="000330CD" w:rsidRPr="003C548D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>、具有履行合同所必需的设备和专业技术能力：</w:t>
      </w:r>
    </w:p>
    <w:p w14:paraId="041443D2" w14:textId="77777777" w:rsidR="000330CD" w:rsidRPr="003C548D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</w:rPr>
        <w:t>、有依法缴纳税收的良好记录：</w:t>
      </w:r>
    </w:p>
    <w:p w14:paraId="187A8624" w14:textId="77777777" w:rsidR="000330CD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color w:val="000000"/>
          <w:sz w:val="28"/>
          <w:szCs w:val="28"/>
        </w:rPr>
        <w:t>、参加政府采购活动近三年内，在经营活动中没有违法记录。</w:t>
      </w:r>
    </w:p>
    <w:p w14:paraId="2F78C50E" w14:textId="77777777" w:rsidR="000330CD" w:rsidRDefault="000330CD">
      <w:pPr>
        <w:spacing w:after="0" w:line="240" w:lineRule="auto"/>
        <w:jc w:val="both"/>
        <w:rPr>
          <w:rFonts w:ascii="仿宋" w:eastAsia="仿宋" w:hAnsi="仿宋"/>
          <w:color w:val="000000"/>
          <w:sz w:val="28"/>
          <w:szCs w:val="28"/>
        </w:rPr>
      </w:pPr>
    </w:p>
    <w:p w14:paraId="472C89D8" w14:textId="77777777" w:rsidR="000330CD" w:rsidRPr="003C548D" w:rsidRDefault="004F2968" w:rsidP="003C548D">
      <w:pPr>
        <w:spacing w:after="0" w:line="480" w:lineRule="auto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第三篇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项目技术规格、数量及质量要求</w:t>
      </w:r>
    </w:p>
    <w:p w14:paraId="12B1028E" w14:textId="77777777" w:rsidR="000330CD" w:rsidRDefault="000330CD">
      <w:pPr>
        <w:spacing w:after="0" w:line="240" w:lineRule="auto"/>
        <w:jc w:val="both"/>
        <w:rPr>
          <w:rFonts w:ascii="仿宋" w:eastAsia="仿宋" w:hAnsi="仿宋"/>
          <w:color w:val="000000"/>
          <w:sz w:val="28"/>
          <w:szCs w:val="28"/>
        </w:rPr>
      </w:pPr>
    </w:p>
    <w:p w14:paraId="2BBBC852" w14:textId="77777777" w:rsidR="000330CD" w:rsidRDefault="004F2968" w:rsidP="003C548D">
      <w:pPr>
        <w:spacing w:before="62" w:after="0" w:line="240" w:lineRule="auto"/>
        <w:ind w:firstLineChars="200" w:firstLine="562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一、招标项目一览表、数量</w:t>
      </w:r>
    </w:p>
    <w:p w14:paraId="5E00B73F" w14:textId="77777777" w:rsidR="000330CD" w:rsidRDefault="000330CD">
      <w:pPr>
        <w:spacing w:after="0"/>
        <w:jc w:val="both"/>
        <w:rPr>
          <w:rFonts w:ascii="仿宋" w:eastAsia="仿宋" w:hAnsi="仿宋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1418"/>
        <w:gridCol w:w="850"/>
        <w:gridCol w:w="3590"/>
      </w:tblGrid>
      <w:tr w:rsidR="000330CD" w14:paraId="4FF290F5" w14:textId="77777777" w:rsidTr="00492298">
        <w:trPr>
          <w:trHeight w:val="6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D456" w14:textId="77777777" w:rsidR="000330CD" w:rsidRPr="00492298" w:rsidRDefault="004F2968" w:rsidP="00492298">
            <w:pPr>
              <w:spacing w:before="184" w:after="0" w:line="24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92298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采购项目名称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C907" w14:textId="77777777" w:rsidR="000330CD" w:rsidRPr="00492298" w:rsidRDefault="004F2968" w:rsidP="00492298">
            <w:pPr>
              <w:spacing w:before="24" w:after="0" w:line="24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92298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采购具体内容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C698" w14:textId="77777777" w:rsidR="000330CD" w:rsidRPr="00492298" w:rsidRDefault="004F2968" w:rsidP="00492298">
            <w:pPr>
              <w:spacing w:before="80" w:after="0" w:line="24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92298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7FC7" w14:textId="77777777" w:rsidR="000330CD" w:rsidRPr="00492298" w:rsidRDefault="004F2968" w:rsidP="00492298">
            <w:pPr>
              <w:spacing w:before="80" w:after="0" w:line="240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492298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99E81" w14:textId="77777777" w:rsidR="000330CD" w:rsidRPr="00492298" w:rsidRDefault="004F2968" w:rsidP="00492298">
            <w:pPr>
              <w:spacing w:before="144" w:after="0" w:line="24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92298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相关要求</w:t>
            </w:r>
          </w:p>
        </w:tc>
      </w:tr>
      <w:tr w:rsidR="000330CD" w14:paraId="2A240B5F" w14:textId="77777777" w:rsidTr="00492298">
        <w:trPr>
          <w:trHeight w:val="640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049C" w14:textId="77777777" w:rsidR="000330CD" w:rsidRDefault="004F2968" w:rsidP="00492298">
            <w:pPr>
              <w:spacing w:before="178" w:after="0" w:line="24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学校“四害”专业化防治（含两年所需药物）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E8275" w14:textId="77777777" w:rsidR="000330CD" w:rsidRDefault="004F2968" w:rsidP="00250054">
            <w:pPr>
              <w:spacing w:after="0" w:line="24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鼠药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1106" w14:textId="77777777" w:rsidR="000330CD" w:rsidRDefault="004F2968" w:rsidP="00492298">
            <w:pPr>
              <w:spacing w:before="6"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DC4EE" w14:textId="77777777" w:rsidR="000330CD" w:rsidRDefault="004F2968" w:rsidP="004922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kg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8CFAE" w14:textId="77777777" w:rsidR="000330CD" w:rsidRDefault="004F2968" w:rsidP="0025005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须在重庆有害生物防倒协会购买</w:t>
            </w:r>
          </w:p>
        </w:tc>
      </w:tr>
      <w:tr w:rsidR="000330CD" w14:paraId="73C68EE2" w14:textId="77777777" w:rsidTr="00492298">
        <w:trPr>
          <w:trHeight w:val="600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0817" w14:textId="77777777" w:rsidR="000330CD" w:rsidRDefault="000330CD" w:rsidP="004922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2642" w14:textId="77777777" w:rsidR="000330CD" w:rsidRDefault="004F2968" w:rsidP="00250054">
            <w:pPr>
              <w:spacing w:before="12" w:after="0" w:line="24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拟除虫菊酯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8BE4" w14:textId="77777777" w:rsidR="000330CD" w:rsidRDefault="004F2968" w:rsidP="00492298">
            <w:pPr>
              <w:spacing w:after="0" w:line="215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F8278" w14:textId="77777777" w:rsidR="000330CD" w:rsidRDefault="004F2968" w:rsidP="00492298">
            <w:pPr>
              <w:spacing w:before="153"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瓶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0ADC" w14:textId="77777777" w:rsidR="000330CD" w:rsidRDefault="004F2968" w:rsidP="00250054">
            <w:pPr>
              <w:spacing w:before="137" w:after="0" w:line="240" w:lineRule="auto"/>
              <w:ind w:firstLine="139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％高效氯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氰葡酯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＋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％残杀威。</w:t>
            </w:r>
          </w:p>
        </w:tc>
      </w:tr>
      <w:tr w:rsidR="000330CD" w14:paraId="1B1C225F" w14:textId="77777777" w:rsidTr="00492298">
        <w:trPr>
          <w:trHeight w:val="920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62C6" w14:textId="77777777" w:rsidR="000330CD" w:rsidRDefault="000330CD" w:rsidP="004922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0458" w14:textId="77777777" w:rsidR="000330CD" w:rsidRDefault="004F2968" w:rsidP="00250054">
            <w:pPr>
              <w:spacing w:before="198" w:after="0" w:line="24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永久型毒饵盒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8992" w14:textId="77777777" w:rsidR="000330CD" w:rsidRDefault="004F2968" w:rsidP="00492298">
            <w:pPr>
              <w:spacing w:before="139"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8B90" w14:textId="77777777" w:rsidR="000330CD" w:rsidRDefault="000330CD" w:rsidP="00492298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652A183C" w14:textId="77777777" w:rsidR="000330CD" w:rsidRDefault="004F2968" w:rsidP="00492298">
            <w:pPr>
              <w:spacing w:before="38"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098A1" w14:textId="77777777" w:rsidR="000330CD" w:rsidRDefault="004F2968" w:rsidP="00250054">
            <w:pPr>
              <w:spacing w:before="18" w:after="0" w:line="240" w:lineRule="auto"/>
              <w:ind w:right="1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在标准型塑胶毒饵盒外用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水泥期抹一层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厚度为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5-10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毫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米的外壳，并负责安装固定在城区指定位置。</w:t>
            </w:r>
          </w:p>
        </w:tc>
      </w:tr>
      <w:tr w:rsidR="000330CD" w14:paraId="67D8519F" w14:textId="77777777" w:rsidTr="00492298">
        <w:trPr>
          <w:trHeight w:val="600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4DBC" w14:textId="77777777" w:rsidR="000330CD" w:rsidRDefault="000330CD" w:rsidP="004922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5FA1D" w14:textId="77777777" w:rsidR="000330CD" w:rsidRDefault="004F2968" w:rsidP="00250054">
            <w:pPr>
              <w:spacing w:before="7" w:after="0" w:line="24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灭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蟑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胶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饵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91C0E" w14:textId="77777777" w:rsidR="000330CD" w:rsidRDefault="004F2968" w:rsidP="00492298">
            <w:pPr>
              <w:spacing w:before="148"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FFAD" w14:textId="77777777" w:rsidR="000330CD" w:rsidRDefault="004F2968" w:rsidP="00492298">
            <w:pPr>
              <w:spacing w:before="188"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支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91B2" w14:textId="77777777" w:rsidR="000330CD" w:rsidRDefault="004F2968" w:rsidP="00250054">
            <w:pPr>
              <w:spacing w:before="172" w:after="0" w:line="240" w:lineRule="auto"/>
              <w:ind w:firstLine="139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无气味，粘附性较强。</w:t>
            </w:r>
          </w:p>
        </w:tc>
      </w:tr>
      <w:tr w:rsidR="000330CD" w14:paraId="16C9E0D8" w14:textId="77777777" w:rsidTr="00492298">
        <w:trPr>
          <w:trHeight w:val="600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0399E" w14:textId="77777777" w:rsidR="000330CD" w:rsidRDefault="000330CD" w:rsidP="004922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6214" w14:textId="77777777" w:rsidR="000330CD" w:rsidRDefault="004F2968" w:rsidP="00250054">
            <w:pPr>
              <w:spacing w:before="13" w:after="0" w:line="24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防治服务费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6085" w14:textId="77777777" w:rsidR="000330CD" w:rsidRDefault="000330CD" w:rsidP="00492298">
            <w:pPr>
              <w:spacing w:after="0" w:line="384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C48E" w14:textId="77777777" w:rsidR="000330CD" w:rsidRDefault="000330CD" w:rsidP="00492298">
            <w:pPr>
              <w:spacing w:after="0" w:line="384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4730" w14:textId="77777777" w:rsidR="000330CD" w:rsidRDefault="004F2968" w:rsidP="00250054">
            <w:pPr>
              <w:spacing w:before="13" w:after="0" w:line="240" w:lineRule="auto"/>
              <w:ind w:left="119" w:right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防治效果能达到国家规定标准和通过各级各种检查，</w:t>
            </w:r>
          </w:p>
        </w:tc>
      </w:tr>
    </w:tbl>
    <w:p w14:paraId="59C3813B" w14:textId="77777777" w:rsidR="000330CD" w:rsidRDefault="000330CD">
      <w:pPr>
        <w:spacing w:after="0" w:line="240" w:lineRule="auto"/>
        <w:jc w:val="both"/>
        <w:rPr>
          <w:rFonts w:ascii="仿宋" w:eastAsia="仿宋" w:hAnsi="仿宋"/>
          <w:color w:val="000000"/>
          <w:sz w:val="28"/>
          <w:szCs w:val="28"/>
        </w:rPr>
      </w:pPr>
    </w:p>
    <w:p w14:paraId="3C418834" w14:textId="1A540B9A" w:rsidR="000330CD" w:rsidRDefault="004F2968" w:rsidP="00492298">
      <w:pPr>
        <w:spacing w:before="62" w:after="0" w:line="240" w:lineRule="auto"/>
        <w:ind w:firstLineChars="200" w:firstLine="562"/>
        <w:jc w:val="both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二、质量标准要求</w:t>
      </w:r>
    </w:p>
    <w:p w14:paraId="254DC899" w14:textId="77777777" w:rsidR="00492298" w:rsidRDefault="00492298" w:rsidP="00492298">
      <w:pPr>
        <w:spacing w:before="62" w:after="0" w:line="240" w:lineRule="auto"/>
        <w:ind w:firstLineChars="200" w:firstLine="562"/>
        <w:jc w:val="both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14:paraId="39130F94" w14:textId="57C48105" w:rsidR="000330CD" w:rsidRDefault="00492298" w:rsidP="00492298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（一）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药物和毒饵盒要求：</w:t>
      </w:r>
    </w:p>
    <w:p w14:paraId="283522C5" w14:textId="1443553C" w:rsidR="00492298" w:rsidRDefault="00492298" w:rsidP="00492298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1、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使用的防治药物符合国家有关规定，由正规厂家生产</w:t>
      </w:r>
      <w:r>
        <w:rPr>
          <w:rFonts w:ascii="仿宋" w:eastAsia="仿宋" w:hAnsi="仿宋" w:hint="eastAsia"/>
          <w:color w:val="000000"/>
          <w:sz w:val="28"/>
          <w:szCs w:val="28"/>
        </w:rPr>
        <w:t>;</w:t>
      </w:r>
    </w:p>
    <w:p w14:paraId="56F666B9" w14:textId="49E24BDB" w:rsidR="00492298" w:rsidRDefault="00492298" w:rsidP="00492298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2、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鼠药必须由重庆有害生物防</w:t>
      </w:r>
      <w:proofErr w:type="gramStart"/>
      <w:r w:rsidR="004F2968">
        <w:rPr>
          <w:rFonts w:ascii="仿宋" w:eastAsia="仿宋" w:hAnsi="仿宋" w:hint="eastAsia"/>
          <w:color w:val="000000"/>
          <w:sz w:val="28"/>
          <w:szCs w:val="28"/>
        </w:rPr>
        <w:t>制协会</w:t>
      </w:r>
      <w:proofErr w:type="gramEnd"/>
      <w:r w:rsidR="004F2968">
        <w:rPr>
          <w:rFonts w:ascii="仿宋" w:eastAsia="仿宋" w:hAnsi="仿宋" w:hint="eastAsia"/>
          <w:color w:val="000000"/>
          <w:sz w:val="28"/>
          <w:szCs w:val="28"/>
        </w:rPr>
        <w:t>供应</w:t>
      </w:r>
      <w:r>
        <w:rPr>
          <w:rFonts w:ascii="仿宋" w:eastAsia="仿宋" w:hAnsi="仿宋" w:hint="eastAsia"/>
          <w:color w:val="000000"/>
          <w:sz w:val="28"/>
          <w:szCs w:val="28"/>
        </w:rPr>
        <w:t>;</w:t>
      </w:r>
    </w:p>
    <w:p w14:paraId="50A35888" w14:textId="24AD96F4" w:rsidR="00492298" w:rsidRDefault="00492298" w:rsidP="00492298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3、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防治蟑螂、蚊子、苍蝇等虫害使用拟除虫菊酯（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3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％高效氯氰菊酯＋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5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％残杀威）</w:t>
      </w:r>
      <w:r>
        <w:rPr>
          <w:rFonts w:ascii="仿宋" w:eastAsia="仿宋" w:hAnsi="仿宋" w:hint="eastAsia"/>
          <w:color w:val="000000"/>
          <w:sz w:val="28"/>
          <w:szCs w:val="28"/>
        </w:rPr>
        <w:t>;</w:t>
      </w:r>
    </w:p>
    <w:p w14:paraId="77AFC7E9" w14:textId="41F9B150" w:rsidR="00492298" w:rsidRDefault="00492298" w:rsidP="00492298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4、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需用药物量：鼠药全年不少于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80kg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，拟除虫菊酯（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3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％高效氯氰菊酯＋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5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％残杀威）全年不少于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24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瓶</w:t>
      </w:r>
      <w:r>
        <w:rPr>
          <w:rFonts w:ascii="仿宋" w:eastAsia="仿宋" w:hAnsi="仿宋" w:hint="eastAsia"/>
          <w:color w:val="000000"/>
          <w:sz w:val="28"/>
          <w:szCs w:val="28"/>
        </w:rPr>
        <w:t>;</w:t>
      </w:r>
    </w:p>
    <w:p w14:paraId="651EC847" w14:textId="52468393" w:rsidR="00492298" w:rsidRDefault="00492298" w:rsidP="00492298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5、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需投放长久性毒饵盒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 xml:space="preserve"> 150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个。要求</w:t>
      </w:r>
      <w:proofErr w:type="gramStart"/>
      <w:r w:rsidR="004F2968">
        <w:rPr>
          <w:rFonts w:ascii="仿宋" w:eastAsia="仿宋" w:hAnsi="仿宋" w:hint="eastAsia"/>
          <w:color w:val="000000"/>
          <w:sz w:val="28"/>
          <w:szCs w:val="28"/>
        </w:rPr>
        <w:t>由成交</w:t>
      </w:r>
      <w:proofErr w:type="gramEnd"/>
      <w:r w:rsidR="004F2968">
        <w:rPr>
          <w:rFonts w:ascii="仿宋" w:eastAsia="仿宋" w:hAnsi="仿宋" w:hint="eastAsia"/>
          <w:color w:val="000000"/>
          <w:sz w:val="28"/>
          <w:szCs w:val="28"/>
        </w:rPr>
        <w:t>供应商提供以塑胶毒饵盒为模子（防潮），在</w:t>
      </w:r>
      <w:proofErr w:type="gramStart"/>
      <w:r w:rsidR="004F2968">
        <w:rPr>
          <w:rFonts w:ascii="仿宋" w:eastAsia="仿宋" w:hAnsi="仿宋" w:hint="eastAsia"/>
          <w:color w:val="000000"/>
          <w:sz w:val="28"/>
          <w:szCs w:val="28"/>
        </w:rPr>
        <w:t>外围糊</w:t>
      </w:r>
      <w:proofErr w:type="gramEnd"/>
      <w:r w:rsidR="004F2968">
        <w:rPr>
          <w:rFonts w:ascii="仿宋" w:eastAsia="仿宋" w:hAnsi="仿宋" w:hint="eastAsia"/>
          <w:color w:val="000000"/>
          <w:sz w:val="28"/>
          <w:szCs w:val="28"/>
        </w:rPr>
        <w:t>制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5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至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10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毫米厚的混凝土（耐用）毒饵盒，毒饵盒上应印有当年年度标志，并负责安装。安装时，由指定人员带领安装固定在指定地方，并设置标识</w:t>
      </w:r>
      <w:r>
        <w:rPr>
          <w:rFonts w:ascii="仿宋" w:eastAsia="仿宋" w:hAnsi="仿宋" w:hint="eastAsia"/>
          <w:color w:val="000000"/>
          <w:sz w:val="28"/>
          <w:szCs w:val="28"/>
        </w:rPr>
        <w:t>;</w:t>
      </w:r>
    </w:p>
    <w:p w14:paraId="479E7D6E" w14:textId="6FBEC727" w:rsidR="00492298" w:rsidRDefault="00492298" w:rsidP="00492298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6、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以上药物数量和质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量需经采购人验收认可，存放在采购人指定地方，并在采购人监督下使用。</w:t>
      </w:r>
    </w:p>
    <w:p w14:paraId="68566B81" w14:textId="1119B084" w:rsidR="00492298" w:rsidRDefault="00492298" w:rsidP="00492298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（二）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防治技术要求</w:t>
      </w:r>
    </w:p>
    <w:p w14:paraId="08AAA786" w14:textId="3E77C21C" w:rsidR="00492298" w:rsidRDefault="00492298" w:rsidP="00492298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1、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成交供应商应严格按照行业防治技术规范进行防治，确保防治效果达到国家最新规定标准。在防治过程中，注意安全，加强警示宣传，防止中毒事件的发生。</w:t>
      </w:r>
    </w:p>
    <w:p w14:paraId="7512DFCD" w14:textId="7C7B07D3" w:rsidR="00492298" w:rsidRDefault="00492298" w:rsidP="00492298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2、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采购人按照《重庆市城区公共外环境病媒生物专业化防制服务质量检测评估方案》（渝</w:t>
      </w:r>
      <w:proofErr w:type="gramStart"/>
      <w:r w:rsidR="004F2968">
        <w:rPr>
          <w:rFonts w:ascii="仿宋" w:eastAsia="仿宋" w:hAnsi="仿宋" w:hint="eastAsia"/>
          <w:color w:val="000000"/>
          <w:sz w:val="28"/>
          <w:szCs w:val="28"/>
        </w:rPr>
        <w:t>有害生物防协〔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2014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〕</w:t>
      </w:r>
      <w:proofErr w:type="gramEnd"/>
      <w:r w:rsidR="004F2968">
        <w:rPr>
          <w:rFonts w:ascii="仿宋" w:eastAsia="仿宋" w:hAnsi="仿宋" w:hint="eastAsia"/>
          <w:color w:val="000000"/>
          <w:sz w:val="28"/>
          <w:szCs w:val="28"/>
        </w:rPr>
        <w:t>1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号）进行验收评分，需达到良好等次即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80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分以上</w:t>
      </w:r>
      <w:r w:rsidR="004F2968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742910EE" w14:textId="5C364F25" w:rsidR="003C548D" w:rsidRDefault="004F2968" w:rsidP="003C548D">
      <w:pPr>
        <w:spacing w:after="0" w:line="480" w:lineRule="auto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 w:rsidRPr="003C548D">
        <w:rPr>
          <w:rFonts w:ascii="仿宋" w:eastAsia="仿宋" w:hAnsi="仿宋" w:hint="eastAsia"/>
          <w:b/>
          <w:color w:val="000000"/>
          <w:sz w:val="28"/>
          <w:szCs w:val="28"/>
        </w:rPr>
        <w:t>第四篇</w:t>
      </w:r>
      <w:r w:rsidRPr="003C548D">
        <w:rPr>
          <w:rFonts w:ascii="仿宋" w:eastAsia="仿宋" w:hAnsi="仿宋" w:hint="eastAsia"/>
          <w:b/>
          <w:color w:val="000000"/>
          <w:sz w:val="28"/>
          <w:szCs w:val="28"/>
        </w:rPr>
        <w:t xml:space="preserve"> </w:t>
      </w:r>
      <w:r w:rsidRPr="003C548D">
        <w:rPr>
          <w:rFonts w:ascii="仿宋" w:eastAsia="仿宋" w:hAnsi="仿宋" w:hint="eastAsia"/>
          <w:b/>
          <w:color w:val="000000"/>
          <w:sz w:val="28"/>
          <w:szCs w:val="28"/>
        </w:rPr>
        <w:t>项目商务要求</w:t>
      </w:r>
    </w:p>
    <w:p w14:paraId="5AAF437A" w14:textId="77777777" w:rsidR="00492298" w:rsidRPr="00492298" w:rsidRDefault="004F2968" w:rsidP="003C548D">
      <w:pPr>
        <w:spacing w:after="0" w:line="360" w:lineRule="auto"/>
        <w:ind w:firstLineChars="200" w:firstLine="562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492298">
        <w:rPr>
          <w:rFonts w:ascii="仿宋" w:eastAsia="仿宋" w:hAnsi="仿宋" w:hint="eastAsia"/>
          <w:b/>
          <w:bCs/>
          <w:color w:val="000000"/>
          <w:sz w:val="28"/>
          <w:szCs w:val="28"/>
        </w:rPr>
        <w:t>一、项目启动时间、合同有效期、交货地点及验收方式</w:t>
      </w:r>
    </w:p>
    <w:p w14:paraId="2A98FEB8" w14:textId="77777777" w:rsidR="00492298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（一）项目启动时间：合同签订之日起</w:t>
      </w:r>
      <w:r>
        <w:rPr>
          <w:rFonts w:ascii="仿宋" w:eastAsia="仿宋" w:hAnsi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</w:rPr>
        <w:t>个工作日内；</w:t>
      </w:r>
    </w:p>
    <w:p w14:paraId="2A07D878" w14:textId="77777777" w:rsidR="00492298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（二）</w:t>
      </w:r>
      <w:r>
        <w:rPr>
          <w:rFonts w:ascii="仿宋" w:eastAsia="仿宋" w:hAnsi="仿宋" w:hint="eastAsia"/>
          <w:color w:val="000000"/>
          <w:sz w:val="28"/>
          <w:szCs w:val="28"/>
        </w:rPr>
        <w:t>合同有效期</w:t>
      </w:r>
    </w:p>
    <w:p w14:paraId="3BB9F083" w14:textId="03CB51A5" w:rsidR="00492298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合同签订之日起至两年；</w:t>
      </w:r>
    </w:p>
    <w:p w14:paraId="7F68F26A" w14:textId="77777777" w:rsidR="00492298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（三）防治药物交货地点</w:t>
      </w:r>
    </w:p>
    <w:p w14:paraId="67A7B95C" w14:textId="7BEE48BA" w:rsidR="00492298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供应商应将防治服务所需药物在</w:t>
      </w:r>
      <w:r>
        <w:rPr>
          <w:rFonts w:ascii="仿宋" w:eastAsia="仿宋" w:hAnsi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个月内送达采购人指定地点接受验收。</w:t>
      </w:r>
    </w:p>
    <w:p w14:paraId="53828D5D" w14:textId="77777777" w:rsidR="00492298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（四）一年之内到校进行操作次数不低于</w:t>
      </w:r>
      <w:r>
        <w:rPr>
          <w:rFonts w:ascii="仿宋" w:eastAsia="仿宋" w:hAnsi="仿宋" w:hint="eastAsia"/>
          <w:color w:val="000000"/>
          <w:sz w:val="28"/>
          <w:szCs w:val="28"/>
        </w:rPr>
        <w:t>18</w:t>
      </w:r>
      <w:r>
        <w:rPr>
          <w:rFonts w:ascii="仿宋" w:eastAsia="仿宋" w:hAnsi="仿宋" w:hint="eastAsia"/>
          <w:color w:val="000000"/>
          <w:sz w:val="28"/>
          <w:szCs w:val="28"/>
        </w:rPr>
        <w:t>次，如果学校“四害”专业化防治（含所需药物）不足的，由供应商免费补足。</w:t>
      </w:r>
    </w:p>
    <w:p w14:paraId="087BF326" w14:textId="5919F938" w:rsidR="00492298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（五）验收方式</w:t>
      </w:r>
    </w:p>
    <w:p w14:paraId="55FE2592" w14:textId="77777777" w:rsidR="00492298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、采购项目由采购人按相关规定组织验收，并出具验收书；</w:t>
      </w:r>
    </w:p>
    <w:p w14:paraId="7E544D43" w14:textId="77777777" w:rsidR="00492298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</w:rPr>
        <w:t>、防治服务质量验收：按照《重庆市城区公共外环境病媒生物专业化防制服务质量检测评估方案》（渝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有害生物防协〔</w:t>
      </w:r>
      <w:r>
        <w:rPr>
          <w:rFonts w:ascii="仿宋" w:eastAsia="仿宋" w:hAnsi="仿宋" w:hint="eastAsia"/>
          <w:color w:val="000000"/>
          <w:sz w:val="28"/>
          <w:szCs w:val="28"/>
        </w:rPr>
        <w:t>2014</w:t>
      </w:r>
      <w:r>
        <w:rPr>
          <w:rFonts w:ascii="仿宋" w:eastAsia="仿宋" w:hAnsi="仿宋" w:hint="eastAsia"/>
          <w:color w:val="000000"/>
          <w:sz w:val="28"/>
          <w:szCs w:val="28"/>
        </w:rPr>
        <w:t>〕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号）进行验收评分，需达到良好等次即</w:t>
      </w:r>
      <w:r>
        <w:rPr>
          <w:rFonts w:ascii="仿宋" w:eastAsia="仿宋" w:hAnsi="仿宋" w:hint="eastAsia"/>
          <w:color w:val="000000"/>
          <w:sz w:val="28"/>
          <w:szCs w:val="28"/>
        </w:rPr>
        <w:t>80</w:t>
      </w:r>
      <w:r>
        <w:rPr>
          <w:rFonts w:ascii="仿宋" w:eastAsia="仿宋" w:hAnsi="仿宋" w:hint="eastAsia"/>
          <w:color w:val="000000"/>
          <w:sz w:val="28"/>
          <w:szCs w:val="28"/>
        </w:rPr>
        <w:t>分以上。其中现场检查方式包括：后勤科每月进行</w:t>
      </w:r>
      <w:r>
        <w:rPr>
          <w:rFonts w:ascii="仿宋" w:eastAsia="仿宋" w:hAnsi="仿宋" w:hint="eastAsia"/>
          <w:color w:val="000000"/>
          <w:sz w:val="28"/>
          <w:szCs w:val="28"/>
        </w:rPr>
        <w:t>一次“四害”密度监测；后勤科组织人员进行不定期检查；</w:t>
      </w:r>
    </w:p>
    <w:p w14:paraId="15056D82" w14:textId="77777777" w:rsidR="00492298" w:rsidRPr="00492298" w:rsidRDefault="004F2968" w:rsidP="00492298">
      <w:pPr>
        <w:spacing w:after="0" w:line="360" w:lineRule="auto"/>
        <w:ind w:firstLineChars="200" w:firstLine="562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492298">
        <w:rPr>
          <w:rFonts w:ascii="仿宋" w:eastAsia="仿宋" w:hAnsi="仿宋" w:hint="eastAsia"/>
          <w:b/>
          <w:bCs/>
          <w:color w:val="000000"/>
          <w:sz w:val="28"/>
          <w:szCs w:val="28"/>
        </w:rPr>
        <w:t>二、报价要求</w:t>
      </w:r>
    </w:p>
    <w:p w14:paraId="0A9F24BA" w14:textId="77777777" w:rsidR="00492298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本次报价为人民币报价，包括药物费、装卸费、器材费、服务费及有关应缴纳的税费等所有费用。</w:t>
      </w:r>
    </w:p>
    <w:p w14:paraId="716531D5" w14:textId="77777777" w:rsidR="00492298" w:rsidRPr="00492298" w:rsidRDefault="004F2968" w:rsidP="00492298">
      <w:pPr>
        <w:spacing w:after="0" w:line="360" w:lineRule="auto"/>
        <w:ind w:firstLineChars="200" w:firstLine="562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492298">
        <w:rPr>
          <w:rFonts w:ascii="仿宋" w:eastAsia="仿宋" w:hAnsi="仿宋" w:hint="eastAsia"/>
          <w:b/>
          <w:bCs/>
          <w:color w:val="000000"/>
          <w:sz w:val="28"/>
          <w:szCs w:val="28"/>
        </w:rPr>
        <w:t>三、付款方式</w:t>
      </w:r>
    </w:p>
    <w:p w14:paraId="2DFBB034" w14:textId="77777777" w:rsidR="00492298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（一）验收合格结束后，经采购人中报，成交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供应商凭采购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合同和验收书、发票办理转账支付于续（每一年支付一次）。</w:t>
      </w:r>
    </w:p>
    <w:p w14:paraId="65483D81" w14:textId="77777777" w:rsidR="00492298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（二）成交供应商向采购人出具税务部门监制的本公司（厂）发票。</w:t>
      </w:r>
    </w:p>
    <w:p w14:paraId="526B0638" w14:textId="77777777" w:rsidR="00492298" w:rsidRPr="00492298" w:rsidRDefault="004F2968" w:rsidP="00492298">
      <w:pPr>
        <w:spacing w:after="0" w:line="360" w:lineRule="auto"/>
        <w:ind w:firstLineChars="200" w:firstLine="562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492298">
        <w:rPr>
          <w:rFonts w:ascii="仿宋" w:eastAsia="仿宋" w:hAnsi="仿宋" w:hint="eastAsia"/>
          <w:b/>
          <w:bCs/>
          <w:color w:val="000000"/>
          <w:sz w:val="28"/>
          <w:szCs w:val="28"/>
        </w:rPr>
        <w:t>四、其他</w:t>
      </w:r>
    </w:p>
    <w:p w14:paraId="6101B0CD" w14:textId="77777777" w:rsidR="00492298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（一）投标供应商必须在投标文件中对以上条款和服务承诺明确列出，承诺内容必须达到本篇及询价通知书其他条款的要求。</w:t>
      </w:r>
    </w:p>
    <w:p w14:paraId="4005E0CF" w14:textId="77777777" w:rsidR="00492298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（二）其他未尽事宜由供需双方在采购合同中详细约定。</w:t>
      </w:r>
    </w:p>
    <w:p w14:paraId="461CB839" w14:textId="77777777" w:rsidR="00492298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（三）需按永川区创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卫要求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制作相关的资料，并通过验收，若通不过验收，则只付款项的</w:t>
      </w:r>
      <w:r>
        <w:rPr>
          <w:rFonts w:ascii="仿宋" w:eastAsia="仿宋" w:hAnsi="仿宋" w:hint="eastAsia"/>
          <w:color w:val="000000"/>
          <w:sz w:val="28"/>
          <w:szCs w:val="28"/>
        </w:rPr>
        <w:t>50</w:t>
      </w:r>
      <w:r>
        <w:rPr>
          <w:rFonts w:ascii="仿宋" w:eastAsia="仿宋" w:hAnsi="仿宋" w:hint="eastAsia"/>
          <w:color w:val="000000"/>
          <w:sz w:val="28"/>
          <w:szCs w:val="28"/>
        </w:rPr>
        <w:t>％</w:t>
      </w:r>
    </w:p>
    <w:p w14:paraId="0EE3AA66" w14:textId="77777777" w:rsidR="00492298" w:rsidRPr="00492298" w:rsidRDefault="004F2968" w:rsidP="00492298">
      <w:pPr>
        <w:spacing w:after="0" w:line="360" w:lineRule="auto"/>
        <w:ind w:firstLineChars="200" w:firstLine="562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492298">
        <w:rPr>
          <w:rFonts w:ascii="仿宋" w:eastAsia="仿宋" w:hAnsi="仿宋" w:hint="eastAsia"/>
          <w:b/>
          <w:bCs/>
          <w:color w:val="000000"/>
          <w:sz w:val="28"/>
          <w:szCs w:val="28"/>
        </w:rPr>
        <w:t>五、投标时间</w:t>
      </w:r>
    </w:p>
    <w:p w14:paraId="38CA2873" w14:textId="77777777" w:rsidR="00492298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拟参加投标者，请于</w:t>
      </w:r>
      <w:r>
        <w:rPr>
          <w:rFonts w:ascii="仿宋" w:eastAsia="仿宋" w:hAnsi="仿宋" w:hint="eastAsia"/>
          <w:color w:val="000000"/>
          <w:sz w:val="28"/>
          <w:szCs w:val="28"/>
        </w:rPr>
        <w:t>2025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7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29</w:t>
      </w:r>
      <w:r>
        <w:rPr>
          <w:rFonts w:ascii="仿宋" w:eastAsia="仿宋" w:hAnsi="仿宋" w:hint="eastAsia"/>
          <w:color w:val="000000"/>
          <w:sz w:val="28"/>
          <w:szCs w:val="28"/>
        </w:rPr>
        <w:t>日前电话联系</w:t>
      </w:r>
    </w:p>
    <w:p w14:paraId="59C7A4DB" w14:textId="77777777" w:rsidR="00492298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联系人：罗老师</w:t>
      </w:r>
    </w:p>
    <w:p w14:paraId="78A4519B" w14:textId="77777777" w:rsidR="00492298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电话：</w:t>
      </w:r>
      <w:r>
        <w:rPr>
          <w:rFonts w:ascii="仿宋" w:eastAsia="仿宋" w:hAnsi="仿宋" w:hint="eastAsia"/>
          <w:color w:val="000000"/>
          <w:sz w:val="28"/>
          <w:szCs w:val="28"/>
        </w:rPr>
        <w:t>17723177149</w:t>
      </w:r>
    </w:p>
    <w:p w14:paraId="4F4D032F" w14:textId="77777777" w:rsidR="00492298" w:rsidRPr="00492298" w:rsidRDefault="004F2968" w:rsidP="00492298">
      <w:pPr>
        <w:spacing w:after="0" w:line="360" w:lineRule="auto"/>
        <w:ind w:firstLineChars="200" w:firstLine="562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492298">
        <w:rPr>
          <w:rFonts w:ascii="仿宋" w:eastAsia="仿宋" w:hAnsi="仿宋" w:hint="eastAsia"/>
          <w:b/>
          <w:bCs/>
          <w:color w:val="000000"/>
          <w:sz w:val="28"/>
          <w:szCs w:val="28"/>
        </w:rPr>
        <w:lastRenderedPageBreak/>
        <w:t>六、标书具备材料</w:t>
      </w:r>
    </w:p>
    <w:p w14:paraId="4D094F21" w14:textId="77777777" w:rsidR="00492298" w:rsidRDefault="004F2968" w:rsidP="003C548D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投标单位应提交下列文件、证件</w:t>
      </w:r>
    </w:p>
    <w:p w14:paraId="2BA761A0" w14:textId="77777777" w:rsidR="00492298" w:rsidRDefault="004F2968" w:rsidP="00492298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、《营业执照》及相关资质复印件并加盖鲜盖</w:t>
      </w:r>
    </w:p>
    <w:p w14:paraId="1598C7E3" w14:textId="77777777" w:rsidR="00492298" w:rsidRDefault="004F2968" w:rsidP="00492298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</w:rPr>
        <w:t>、企业法人证明书或投标委托书、受委托人身份证（先交复印件，开标当天携身份证原件）并加盖鲜盖；</w:t>
      </w:r>
    </w:p>
    <w:p w14:paraId="5BC0E863" w14:textId="21C820A3" w:rsidR="000330CD" w:rsidRDefault="004F2968" w:rsidP="00492298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>、报价单：</w:t>
      </w:r>
    </w:p>
    <w:tbl>
      <w:tblPr>
        <w:tblW w:w="8812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2126"/>
        <w:gridCol w:w="1701"/>
        <w:gridCol w:w="1134"/>
        <w:gridCol w:w="1276"/>
        <w:gridCol w:w="1861"/>
      </w:tblGrid>
      <w:tr w:rsidR="000330CD" w14:paraId="1D4B6D70" w14:textId="77777777">
        <w:trPr>
          <w:trHeight w:val="85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0093" w14:textId="77777777" w:rsidR="000330CD" w:rsidRDefault="004F2968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14:ligatures w14:val="none"/>
              </w:rPr>
              <w:t>序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14:ligatures w14:val="none"/>
              </w:rPr>
              <w:t>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BC61" w14:textId="77777777" w:rsidR="000330CD" w:rsidRDefault="004F2968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14:ligatures w14:val="none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198D2" w14:textId="77777777" w:rsidR="000330CD" w:rsidRDefault="004F2968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14:ligatures w14:val="none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AA5A" w14:textId="77777777" w:rsidR="000330CD" w:rsidRDefault="004F2968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14:ligatures w14:val="none"/>
              </w:rPr>
              <w:t>单价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3EE0C" w14:textId="77777777" w:rsidR="000330CD" w:rsidRDefault="004F2968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14:ligatures w14:val="none"/>
              </w:rPr>
              <w:t>小计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03AC4" w14:textId="77777777" w:rsidR="000330CD" w:rsidRDefault="000330CD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330CD" w14:paraId="5E533E4F" w14:textId="77777777">
        <w:trPr>
          <w:trHeight w:val="67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1B4E" w14:textId="77777777" w:rsidR="000330CD" w:rsidRDefault="004F2968">
            <w:pPr>
              <w:spacing w:after="0" w:line="37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方正仿宋_GBK" w:eastAsia="方正仿宋_GBK" w:hAnsi="宋体" w:cs="Times New Roman" w:hint="eastAsia"/>
                <w:color w:val="00000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E7353" w14:textId="77777777" w:rsidR="000330CD" w:rsidRDefault="004F2968">
            <w:pPr>
              <w:spacing w:after="0" w:line="240" w:lineRule="auto"/>
              <w:jc w:val="center"/>
              <w:rPr>
                <w:rFonts w:ascii="宋体" w:eastAsia="宋体" w:hAnsi="宋体" w:cs="宋体"/>
                <w:szCs w:val="22"/>
                <w14:ligatures w14:val="none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2"/>
                <w14:ligatures w14:val="none"/>
              </w:rPr>
              <w:t>灭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2"/>
                <w14:ligatures w14:val="none"/>
              </w:rPr>
              <w:t>四害服务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B17E4" w14:textId="77777777" w:rsidR="000330CD" w:rsidRDefault="004F296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2"/>
                <w14:ligatures w14:val="none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0260D" w14:textId="77777777" w:rsidR="000330CD" w:rsidRDefault="000330CD">
            <w:pPr>
              <w:spacing w:after="0" w:line="240" w:lineRule="auto"/>
              <w:jc w:val="center"/>
              <w:rPr>
                <w:rFonts w:ascii="宋体" w:eastAsia="宋体" w:hAnsi="宋体" w:cs="宋体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0783F" w14:textId="77777777" w:rsidR="000330CD" w:rsidRDefault="000330CD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1EA38" w14:textId="77777777" w:rsidR="000330CD" w:rsidRDefault="000330CD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Cs w:val="22"/>
                <w14:ligatures w14:val="none"/>
              </w:rPr>
            </w:pPr>
          </w:p>
        </w:tc>
      </w:tr>
      <w:tr w:rsidR="000330CD" w14:paraId="00C995D9" w14:textId="77777777">
        <w:trPr>
          <w:trHeight w:val="7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3FFB" w14:textId="77777777" w:rsidR="000330CD" w:rsidRDefault="000330CD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54D82" w14:textId="77777777" w:rsidR="000330CD" w:rsidRDefault="004F2968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14:ligatures w14:val="none"/>
              </w:rPr>
              <w:t>合计</w:t>
            </w: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B5F74" w14:textId="77777777" w:rsidR="000330CD" w:rsidRDefault="000330CD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A86081D" w14:textId="77777777" w:rsidR="00492298" w:rsidRDefault="004F2968" w:rsidP="00492298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</w:rPr>
        <w:t>、投标材料须打印，相关签字盖章齐备，并且密封。</w:t>
      </w:r>
    </w:p>
    <w:p w14:paraId="55DB67E1" w14:textId="77777777" w:rsidR="00492298" w:rsidRPr="00492298" w:rsidRDefault="004F2968" w:rsidP="00492298">
      <w:pPr>
        <w:spacing w:after="0" w:line="360" w:lineRule="auto"/>
        <w:ind w:firstLineChars="200" w:firstLine="562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492298">
        <w:rPr>
          <w:rFonts w:ascii="仿宋" w:eastAsia="仿宋" w:hAnsi="仿宋" w:hint="eastAsia"/>
          <w:b/>
          <w:bCs/>
          <w:color w:val="000000"/>
          <w:sz w:val="28"/>
          <w:szCs w:val="28"/>
        </w:rPr>
        <w:t>七、提交投标文件以及开标时间</w:t>
      </w:r>
    </w:p>
    <w:p w14:paraId="4BC158E5" w14:textId="77777777" w:rsidR="00492298" w:rsidRDefault="004F2968" w:rsidP="00492298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标书售价</w:t>
      </w:r>
      <w:r>
        <w:rPr>
          <w:rFonts w:ascii="仿宋" w:eastAsia="仿宋" w:hAnsi="仿宋" w:hint="eastAsia"/>
          <w:color w:val="000000"/>
          <w:sz w:val="28"/>
          <w:szCs w:val="28"/>
        </w:rPr>
        <w:t>300</w:t>
      </w:r>
      <w:r>
        <w:rPr>
          <w:rFonts w:ascii="仿宋" w:eastAsia="仿宋" w:hAnsi="仿宋" w:hint="eastAsia"/>
          <w:color w:val="000000"/>
          <w:sz w:val="28"/>
          <w:szCs w:val="28"/>
        </w:rPr>
        <w:t>元／包，投标保证金</w:t>
      </w:r>
      <w:r>
        <w:rPr>
          <w:rFonts w:ascii="仿宋" w:eastAsia="仿宋" w:hAnsi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000</w:t>
      </w:r>
      <w:r>
        <w:rPr>
          <w:rFonts w:ascii="仿宋" w:eastAsia="仿宋" w:hAnsi="仿宋" w:hint="eastAsia"/>
          <w:color w:val="000000"/>
          <w:sz w:val="28"/>
          <w:szCs w:val="28"/>
        </w:rPr>
        <w:t>元，于开标前</w:t>
      </w:r>
      <w:r>
        <w:rPr>
          <w:rFonts w:ascii="仿宋" w:eastAsia="仿宋" w:hAnsi="仿宋" w:hint="eastAsia"/>
          <w:color w:val="000000"/>
          <w:sz w:val="28"/>
          <w:szCs w:val="28"/>
        </w:rPr>
        <w:t>30</w:t>
      </w:r>
      <w:r>
        <w:rPr>
          <w:rFonts w:ascii="仿宋" w:eastAsia="仿宋" w:hAnsi="仿宋" w:hint="eastAsia"/>
          <w:color w:val="000000"/>
          <w:sz w:val="28"/>
          <w:szCs w:val="28"/>
        </w:rPr>
        <w:t>分钟交到教学楼底楼收费大厅（微信、现金、转账均可，推荐转账）；未中标者通过银行转账</w:t>
      </w:r>
      <w:r>
        <w:rPr>
          <w:rFonts w:ascii="仿宋" w:eastAsia="仿宋" w:hAnsi="仿宋" w:hint="eastAsia"/>
          <w:color w:val="000000"/>
          <w:sz w:val="28"/>
          <w:szCs w:val="28"/>
        </w:rPr>
        <w:t>7</w:t>
      </w:r>
      <w:r>
        <w:rPr>
          <w:rFonts w:ascii="仿宋" w:eastAsia="仿宋" w:hAnsi="仿宋" w:hint="eastAsia"/>
          <w:color w:val="000000"/>
          <w:sz w:val="28"/>
          <w:szCs w:val="28"/>
        </w:rPr>
        <w:t>日内无息退还，中标者转为履约保证金。开标时单独提交纸质的转账电子回单或学校开出的发票，可以复印件，以证明缴纳标书费和保证金（分成两笔缴纳）。</w:t>
      </w:r>
    </w:p>
    <w:p w14:paraId="4535282C" w14:textId="77777777" w:rsidR="00492298" w:rsidRDefault="004F2968" w:rsidP="00492298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2025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7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30</w:t>
      </w:r>
      <w:r>
        <w:rPr>
          <w:rFonts w:ascii="仿宋" w:eastAsia="仿宋" w:hAnsi="仿宋" w:hint="eastAsia"/>
          <w:color w:val="000000"/>
          <w:sz w:val="28"/>
          <w:szCs w:val="28"/>
        </w:rPr>
        <w:t>日</w:t>
      </w:r>
      <w:r>
        <w:rPr>
          <w:rFonts w:ascii="仿宋" w:eastAsia="仿宋" w:hAnsi="仿宋" w:hint="eastAsia"/>
          <w:color w:val="000000"/>
          <w:sz w:val="28"/>
          <w:szCs w:val="28"/>
        </w:rPr>
        <w:t>10</w:t>
      </w:r>
      <w:r>
        <w:rPr>
          <w:rFonts w:ascii="仿宋" w:eastAsia="仿宋" w:hAnsi="仿宋" w:hint="eastAsia"/>
          <w:color w:val="000000"/>
          <w:sz w:val="28"/>
          <w:szCs w:val="28"/>
        </w:rPr>
        <w:t>：</w:t>
      </w: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>0</w:t>
      </w:r>
      <w:r>
        <w:rPr>
          <w:rFonts w:ascii="仿宋" w:eastAsia="仿宋" w:hAnsi="仿宋" w:hint="eastAsia"/>
          <w:color w:val="000000"/>
          <w:sz w:val="28"/>
          <w:szCs w:val="28"/>
        </w:rPr>
        <w:t>开标，迟到者按弃权论处。开标地点：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重庆市经贸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中等专业学校综合楼七楼会议室。</w:t>
      </w:r>
    </w:p>
    <w:p w14:paraId="4D9B5795" w14:textId="77777777" w:rsidR="00492298" w:rsidRPr="00492298" w:rsidRDefault="004F2968" w:rsidP="00492298">
      <w:pPr>
        <w:spacing w:after="0" w:line="360" w:lineRule="auto"/>
        <w:ind w:firstLineChars="200" w:firstLine="562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492298">
        <w:rPr>
          <w:rFonts w:ascii="仿宋" w:eastAsia="仿宋" w:hAnsi="仿宋" w:hint="eastAsia"/>
          <w:b/>
          <w:bCs/>
          <w:color w:val="000000"/>
          <w:sz w:val="28"/>
          <w:szCs w:val="28"/>
        </w:rPr>
        <w:t>八、评标方法</w:t>
      </w:r>
    </w:p>
    <w:p w14:paraId="44F113B2" w14:textId="77777777" w:rsidR="00492298" w:rsidRDefault="004F2968" w:rsidP="00492298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在资质具备的前提下，投标报价最</w:t>
      </w:r>
      <w:r>
        <w:rPr>
          <w:rFonts w:ascii="仿宋" w:eastAsia="仿宋" w:hAnsi="仿宋" w:hint="eastAsia"/>
          <w:color w:val="000000"/>
          <w:sz w:val="28"/>
          <w:szCs w:val="28"/>
        </w:rPr>
        <w:t>低者中标（报价相同，则以抽签方式确定中标人）。</w:t>
      </w:r>
    </w:p>
    <w:p w14:paraId="0B936BD2" w14:textId="77777777" w:rsidR="00492298" w:rsidRPr="00492298" w:rsidRDefault="004F2968" w:rsidP="00492298">
      <w:pPr>
        <w:spacing w:after="0" w:line="360" w:lineRule="auto"/>
        <w:ind w:firstLineChars="200" w:firstLine="562"/>
        <w:jc w:val="both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492298">
        <w:rPr>
          <w:rFonts w:ascii="仿宋" w:eastAsia="仿宋" w:hAnsi="仿宋" w:hint="eastAsia"/>
          <w:b/>
          <w:bCs/>
          <w:color w:val="000000"/>
          <w:sz w:val="28"/>
          <w:szCs w:val="28"/>
        </w:rPr>
        <w:t>九、合同签订</w:t>
      </w:r>
    </w:p>
    <w:p w14:paraId="0E763CE2" w14:textId="77777777" w:rsidR="00492298" w:rsidRDefault="004F2968" w:rsidP="00492298">
      <w:pPr>
        <w:spacing w:after="0" w:line="36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在网上发布中标结果；中标单位投标保证金转为履行合同保证金，同时中标单位与学校签订供货合同。双方共同承认的招标文件、投标文件及评标过程中形成的书面文件均作为签订合同的依据。</w:t>
      </w:r>
    </w:p>
    <w:p w14:paraId="40AD9E59" w14:textId="1A9FC946" w:rsidR="000330CD" w:rsidRDefault="004F2968" w:rsidP="00FC7437">
      <w:pPr>
        <w:spacing w:after="0"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cr/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重庆市经贸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中等专业学校</w:t>
      </w:r>
      <w:r>
        <w:rPr>
          <w:rFonts w:ascii="仿宋" w:eastAsia="仿宋" w:hAnsi="仿宋" w:hint="eastAsia"/>
          <w:color w:val="000000"/>
          <w:sz w:val="28"/>
          <w:szCs w:val="28"/>
        </w:rPr>
        <w:cr/>
        <w:t>2025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7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25</w:t>
      </w:r>
      <w:r>
        <w:rPr>
          <w:rFonts w:ascii="仿宋" w:eastAsia="仿宋" w:hAnsi="仿宋" w:hint="eastAsia"/>
          <w:color w:val="000000"/>
          <w:sz w:val="28"/>
          <w:szCs w:val="28"/>
        </w:rPr>
        <w:t>日</w:t>
      </w:r>
    </w:p>
    <w:sectPr w:rsidR="000330CD" w:rsidSect="003C548D">
      <w:type w:val="continuous"/>
      <w:pgSz w:w="11900" w:h="18440"/>
      <w:pgMar w:top="1560" w:right="1268" w:bottom="720" w:left="1276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232DB" w14:textId="77777777" w:rsidR="004F2968" w:rsidRDefault="004F2968">
      <w:pPr>
        <w:spacing w:line="240" w:lineRule="auto"/>
      </w:pPr>
      <w:r>
        <w:separator/>
      </w:r>
    </w:p>
  </w:endnote>
  <w:endnote w:type="continuationSeparator" w:id="0">
    <w:p w14:paraId="0ACE3738" w14:textId="77777777" w:rsidR="004F2968" w:rsidRDefault="004F2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27E16" w14:textId="77777777" w:rsidR="004F2968" w:rsidRDefault="004F2968">
      <w:pPr>
        <w:spacing w:after="0"/>
      </w:pPr>
      <w:r>
        <w:separator/>
      </w:r>
    </w:p>
  </w:footnote>
  <w:footnote w:type="continuationSeparator" w:id="0">
    <w:p w14:paraId="69B94DC4" w14:textId="77777777" w:rsidR="004F2968" w:rsidRDefault="004F29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330CD"/>
    <w:rsid w:val="00063090"/>
    <w:rsid w:val="000D6051"/>
    <w:rsid w:val="00166611"/>
    <w:rsid w:val="00184329"/>
    <w:rsid w:val="00244048"/>
    <w:rsid w:val="00250054"/>
    <w:rsid w:val="002666AC"/>
    <w:rsid w:val="003336B9"/>
    <w:rsid w:val="003C548D"/>
    <w:rsid w:val="00492298"/>
    <w:rsid w:val="004F2968"/>
    <w:rsid w:val="007E0901"/>
    <w:rsid w:val="008C23F2"/>
    <w:rsid w:val="00905EA1"/>
    <w:rsid w:val="009C0341"/>
    <w:rsid w:val="009F0BE0"/>
    <w:rsid w:val="009F7B9A"/>
    <w:rsid w:val="00BA6D97"/>
    <w:rsid w:val="00BD0BC8"/>
    <w:rsid w:val="00C7164C"/>
    <w:rsid w:val="00E153F2"/>
    <w:rsid w:val="00E75267"/>
    <w:rsid w:val="00FA0771"/>
    <w:rsid w:val="00FC7437"/>
    <w:rsid w:val="0A2040FC"/>
    <w:rsid w:val="3B1E6440"/>
    <w:rsid w:val="442437C4"/>
    <w:rsid w:val="49C21EBF"/>
    <w:rsid w:val="5EA4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928C"/>
  <w15:docId w15:val="{CE521036-D395-47DE-A4A9-C14D012C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luoyang yangluo</cp:lastModifiedBy>
  <cp:revision>4</cp:revision>
  <dcterms:created xsi:type="dcterms:W3CDTF">2025-07-14T03:00:00Z</dcterms:created>
  <dcterms:modified xsi:type="dcterms:W3CDTF">2025-07-25T09:20:00Z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eyJoZGlkIjoiNGU5YTk2NWU3OTRhNTU0YjZlNWE0ODExMjY4YzM0MTgiLCJ1c2VySWQiOiI0NTQxODA2NzUifQ==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BE9B5E8F8ABD4A2EBDFACC1BE60E08F8_13</vt:lpwstr>
  </property>
</Properties>
</file>