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5545" w14:textId="77777777" w:rsidR="006C7712" w:rsidRDefault="00036CB1">
      <w:pPr>
        <w:spacing w:line="540" w:lineRule="exact"/>
        <w:jc w:val="center"/>
        <w:rPr>
          <w:rFonts w:ascii="Times New Roman" w:eastAsia="方正小标宋_GBK" w:hAnsi="Times New Roman" w:cs="方正小标宋_GBK"/>
          <w:sz w:val="40"/>
          <w:szCs w:val="40"/>
        </w:rPr>
      </w:pPr>
      <w:bookmarkStart w:id="0" w:name="OLE_LINK1"/>
      <w:proofErr w:type="gramStart"/>
      <w:r>
        <w:rPr>
          <w:rFonts w:ascii="Times New Roman" w:eastAsia="方正小标宋_GBK" w:hAnsi="Times New Roman" w:cs="方正小标宋_GBK" w:hint="eastAsia"/>
          <w:sz w:val="40"/>
          <w:szCs w:val="40"/>
        </w:rPr>
        <w:t>重庆市经贸</w:t>
      </w:r>
      <w:proofErr w:type="gramEnd"/>
      <w:r>
        <w:rPr>
          <w:rFonts w:ascii="Times New Roman" w:eastAsia="方正小标宋_GBK" w:hAnsi="Times New Roman" w:cs="方正小标宋_GBK" w:hint="eastAsia"/>
          <w:sz w:val="40"/>
          <w:szCs w:val="40"/>
        </w:rPr>
        <w:t>中等专业学校招聘简章</w:t>
      </w:r>
    </w:p>
    <w:p w14:paraId="22D31B0C" w14:textId="77777777" w:rsidR="006C7712" w:rsidRDefault="006C7712">
      <w:pPr>
        <w:spacing w:line="540" w:lineRule="exact"/>
        <w:jc w:val="center"/>
        <w:rPr>
          <w:rFonts w:ascii="Times New Roman" w:eastAsia="方正小标宋_GBK" w:hAnsi="Times New Roman" w:cs="方正小标宋_GBK"/>
          <w:sz w:val="44"/>
          <w:szCs w:val="44"/>
        </w:rPr>
      </w:pPr>
    </w:p>
    <w:p w14:paraId="17C1732E" w14:textId="77777777" w:rsidR="006C7712" w:rsidRDefault="00036CB1">
      <w:pPr>
        <w:spacing w:line="540" w:lineRule="exact"/>
        <w:ind w:firstLineChars="200" w:firstLine="640"/>
        <w:rPr>
          <w:rFonts w:ascii="Times New Roman" w:eastAsia="方正仿宋_GBK" w:hAnsi="Times New Roman" w:cs="方正仿宋_GBK"/>
          <w:sz w:val="32"/>
          <w:szCs w:val="32"/>
        </w:rPr>
      </w:pP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中等专业学校是一所经重庆市人民政府批准成立的重庆市财政全额拨款的全日制公办中职学校。学校创办于</w:t>
      </w:r>
      <w:r>
        <w:rPr>
          <w:rFonts w:ascii="Times New Roman" w:eastAsia="方正仿宋_GBK" w:hAnsi="Times New Roman" w:cs="方正仿宋_GBK" w:hint="eastAsia"/>
          <w:sz w:val="32"/>
          <w:szCs w:val="32"/>
        </w:rPr>
        <w:t>1958</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隶属于重庆市供销合作总社。系</w:t>
      </w:r>
      <w:r>
        <w:rPr>
          <w:rFonts w:ascii="Times New Roman" w:eastAsia="方正仿宋_GBK" w:hAnsi="Times New Roman" w:cs="方正仿宋_GBK" w:hint="eastAsia"/>
          <w:sz w:val="32"/>
          <w:szCs w:val="32"/>
        </w:rPr>
        <w:t>国家级重点中职学校、国家改革发展示范校、重庆市高水平学校、重庆市“双优”</w:t>
      </w:r>
      <w:r>
        <w:rPr>
          <w:rFonts w:ascii="Times New Roman" w:eastAsia="方正仿宋_GBK" w:hAnsi="Times New Roman" w:cs="方正仿宋_GBK" w:hint="eastAsia"/>
          <w:sz w:val="32"/>
          <w:szCs w:val="32"/>
        </w:rPr>
        <w:t>A</w:t>
      </w:r>
      <w:r>
        <w:rPr>
          <w:rFonts w:ascii="Times New Roman" w:eastAsia="方正仿宋_GBK" w:hAnsi="Times New Roman" w:cs="方正仿宋_GBK" w:hint="eastAsia"/>
          <w:sz w:val="32"/>
          <w:szCs w:val="32"/>
        </w:rPr>
        <w:t>类学校</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经学校研究决定，</w:t>
      </w:r>
      <w:r>
        <w:rPr>
          <w:rFonts w:ascii="Times New Roman" w:eastAsia="方正仿宋_GBK" w:hAnsi="Times New Roman" w:cs="方正仿宋_GBK" w:hint="eastAsia"/>
          <w:sz w:val="32"/>
          <w:szCs w:val="32"/>
        </w:rPr>
        <w:t>现面向</w:t>
      </w:r>
      <w:r>
        <w:rPr>
          <w:rFonts w:ascii="Times New Roman" w:eastAsia="方正仿宋_GBK" w:hAnsi="Times New Roman" w:cs="方正仿宋_GBK" w:hint="eastAsia"/>
          <w:sz w:val="32"/>
          <w:szCs w:val="32"/>
        </w:rPr>
        <w:t>社会</w:t>
      </w:r>
      <w:r>
        <w:rPr>
          <w:rFonts w:ascii="Times New Roman" w:eastAsia="方正仿宋_GBK" w:hAnsi="Times New Roman" w:cs="方正仿宋_GBK" w:hint="eastAsia"/>
          <w:sz w:val="32"/>
          <w:szCs w:val="32"/>
        </w:rPr>
        <w:t>公开</w:t>
      </w:r>
      <w:r>
        <w:rPr>
          <w:rFonts w:ascii="Times New Roman" w:eastAsia="方正仿宋_GBK" w:hAnsi="Times New Roman" w:cs="方正仿宋_GBK" w:hint="eastAsia"/>
          <w:sz w:val="32"/>
          <w:szCs w:val="32"/>
        </w:rPr>
        <w:t>考核</w:t>
      </w:r>
      <w:r>
        <w:rPr>
          <w:rFonts w:ascii="Times New Roman" w:eastAsia="方正仿宋_GBK" w:hAnsi="Times New Roman" w:cs="方正仿宋_GBK" w:hint="eastAsia"/>
          <w:sz w:val="32"/>
          <w:szCs w:val="32"/>
        </w:rPr>
        <w:t>招聘</w:t>
      </w:r>
      <w:r>
        <w:rPr>
          <w:rFonts w:ascii="Times New Roman" w:eastAsia="方正仿宋_GBK" w:hAnsi="Times New Roman" w:cs="方正仿宋_GBK" w:hint="eastAsia"/>
          <w:sz w:val="32"/>
          <w:szCs w:val="32"/>
        </w:rPr>
        <w:t>生活老师</w:t>
      </w:r>
      <w:r>
        <w:rPr>
          <w:rFonts w:ascii="Times New Roman" w:eastAsia="方正仿宋_GBK" w:hAnsi="Times New Roman" w:cs="方正仿宋_GBK" w:hint="eastAsia"/>
          <w:sz w:val="32"/>
          <w:szCs w:val="32"/>
        </w:rPr>
        <w:t>10</w:t>
      </w:r>
      <w:r>
        <w:rPr>
          <w:rFonts w:ascii="Times New Roman" w:eastAsia="方正仿宋_GBK" w:hAnsi="Times New Roman" w:cs="方正仿宋_GBK" w:hint="eastAsia"/>
          <w:sz w:val="32"/>
          <w:szCs w:val="32"/>
        </w:rPr>
        <w:t>名</w:t>
      </w:r>
      <w:r>
        <w:rPr>
          <w:rFonts w:ascii="Times New Roman" w:eastAsia="方正仿宋_GBK" w:hAnsi="Times New Roman" w:cs="方正仿宋_GBK" w:hint="eastAsia"/>
          <w:sz w:val="32"/>
          <w:szCs w:val="32"/>
        </w:rPr>
        <w:t>。</w:t>
      </w:r>
    </w:p>
    <w:p w14:paraId="736C5AB0"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一、招聘原则</w:t>
      </w:r>
    </w:p>
    <w:p w14:paraId="1EE00DDF"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坚持德才兼备，以德为先；坚持按需设岗、择优聘用；</w:t>
      </w:r>
    </w:p>
    <w:p w14:paraId="1480E846" w14:textId="77777777" w:rsidR="006C7712" w:rsidRDefault="00036CB1">
      <w:pPr>
        <w:spacing w:line="54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坚持依法依规、公平公正。</w:t>
      </w:r>
    </w:p>
    <w:p w14:paraId="305B8B1D"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二、</w:t>
      </w:r>
      <w:r>
        <w:rPr>
          <w:rFonts w:ascii="Times New Roman" w:eastAsia="方正黑体_GBK" w:hAnsi="Times New Roman" w:cs="方正黑体_GBK" w:hint="eastAsia"/>
          <w:sz w:val="32"/>
          <w:szCs w:val="32"/>
        </w:rPr>
        <w:t>招聘人数</w:t>
      </w:r>
    </w:p>
    <w:p w14:paraId="42F4AE87"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面向社会</w:t>
      </w:r>
      <w:r>
        <w:rPr>
          <w:rFonts w:ascii="Times New Roman" w:eastAsia="方正仿宋_GBK" w:hAnsi="Times New Roman" w:cs="方正仿宋_GBK" w:hint="eastAsia"/>
          <w:sz w:val="32"/>
          <w:szCs w:val="32"/>
        </w:rPr>
        <w:t>公开</w:t>
      </w:r>
      <w:r>
        <w:rPr>
          <w:rFonts w:ascii="Times New Roman" w:eastAsia="方正仿宋_GBK" w:hAnsi="Times New Roman" w:cs="方正仿宋_GBK" w:hint="eastAsia"/>
          <w:sz w:val="32"/>
          <w:szCs w:val="32"/>
        </w:rPr>
        <w:t>考核招聘合同制</w:t>
      </w:r>
      <w:r>
        <w:rPr>
          <w:rFonts w:ascii="Times New Roman" w:eastAsia="方正仿宋_GBK" w:hAnsi="Times New Roman" w:cs="方正仿宋_GBK" w:hint="eastAsia"/>
          <w:sz w:val="32"/>
          <w:szCs w:val="32"/>
        </w:rPr>
        <w:t>生活老师</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0</w:t>
      </w:r>
      <w:r>
        <w:rPr>
          <w:rFonts w:ascii="Times New Roman" w:eastAsia="方正仿宋_GBK" w:hAnsi="Times New Roman" w:cs="方正仿宋_GBK" w:hint="eastAsia"/>
          <w:sz w:val="32"/>
          <w:szCs w:val="32"/>
        </w:rPr>
        <w:t>名</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名女同志，</w:t>
      </w:r>
      <w:r>
        <w:rPr>
          <w:rFonts w:ascii="Times New Roman" w:eastAsia="方正仿宋_GBK" w:hAnsi="Times New Roman" w:cs="方正仿宋_GBK" w:hint="eastAsia"/>
          <w:sz w:val="32"/>
          <w:szCs w:val="32"/>
        </w:rPr>
        <w:t>7</w:t>
      </w:r>
      <w:r>
        <w:rPr>
          <w:rFonts w:ascii="Times New Roman" w:eastAsia="方正仿宋_GBK" w:hAnsi="Times New Roman" w:cs="方正仿宋_GBK" w:hint="eastAsia"/>
          <w:sz w:val="32"/>
          <w:szCs w:val="32"/>
        </w:rPr>
        <w:t>名男同志</w:t>
      </w:r>
      <w:r>
        <w:rPr>
          <w:rFonts w:ascii="Times New Roman" w:eastAsia="方正仿宋_GBK" w:hAnsi="Times New Roman" w:cs="方正仿宋_GBK" w:hint="eastAsia"/>
          <w:sz w:val="32"/>
          <w:szCs w:val="32"/>
        </w:rPr>
        <w:t>）。</w:t>
      </w:r>
    </w:p>
    <w:p w14:paraId="3FD84676"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三、</w:t>
      </w:r>
      <w:r>
        <w:rPr>
          <w:rFonts w:ascii="Times New Roman" w:eastAsia="方正黑体_GBK" w:hAnsi="Times New Roman" w:cs="方正黑体_GBK" w:hint="eastAsia"/>
          <w:sz w:val="32"/>
          <w:szCs w:val="32"/>
        </w:rPr>
        <w:t>招聘</w:t>
      </w:r>
      <w:r>
        <w:rPr>
          <w:rFonts w:ascii="Times New Roman" w:eastAsia="方正黑体_GBK" w:hAnsi="Times New Roman" w:cs="方正黑体_GBK" w:hint="eastAsia"/>
          <w:sz w:val="32"/>
          <w:szCs w:val="32"/>
        </w:rPr>
        <w:t>条件及要求</w:t>
      </w:r>
    </w:p>
    <w:p w14:paraId="6713F967"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（一）基本条件</w:t>
      </w:r>
    </w:p>
    <w:p w14:paraId="0453CAC6"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具有中华人民共和国国籍</w:t>
      </w:r>
      <w:r>
        <w:rPr>
          <w:rFonts w:ascii="Times New Roman" w:eastAsia="方正仿宋_GBK" w:hAnsi="Times New Roman" w:cs="方正仿宋_GBK" w:hint="eastAsia"/>
          <w:sz w:val="32"/>
          <w:szCs w:val="32"/>
        </w:rPr>
        <w:t>。</w:t>
      </w:r>
    </w:p>
    <w:p w14:paraId="1D96C60E"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遵守宪法和法律</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无违法犯罪记录</w:t>
      </w:r>
      <w:r>
        <w:rPr>
          <w:rFonts w:ascii="Times New Roman" w:eastAsia="方正仿宋_GBK" w:hAnsi="Times New Roman" w:cs="方正仿宋_GBK" w:hint="eastAsia"/>
          <w:sz w:val="32"/>
          <w:szCs w:val="32"/>
        </w:rPr>
        <w:t>。</w:t>
      </w:r>
    </w:p>
    <w:p w14:paraId="3C38BC6F"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模范遵守新时代教师师德师</w:t>
      </w:r>
      <w:proofErr w:type="gramStart"/>
      <w:r>
        <w:rPr>
          <w:rFonts w:ascii="Times New Roman" w:eastAsia="方正仿宋_GBK" w:hAnsi="Times New Roman" w:cs="方正仿宋_GBK" w:hint="eastAsia"/>
          <w:sz w:val="32"/>
          <w:szCs w:val="32"/>
        </w:rPr>
        <w:t>风相关</w:t>
      </w:r>
      <w:proofErr w:type="gramEnd"/>
      <w:r>
        <w:rPr>
          <w:rFonts w:ascii="Times New Roman" w:eastAsia="方正仿宋_GBK" w:hAnsi="Times New Roman" w:cs="方正仿宋_GBK" w:hint="eastAsia"/>
          <w:sz w:val="32"/>
          <w:szCs w:val="32"/>
        </w:rPr>
        <w:t>准则</w:t>
      </w:r>
      <w:r>
        <w:rPr>
          <w:rFonts w:ascii="Times New Roman" w:eastAsia="方正仿宋_GBK" w:hAnsi="Times New Roman" w:cs="方正仿宋_GBK" w:hint="eastAsia"/>
          <w:sz w:val="32"/>
          <w:szCs w:val="32"/>
        </w:rPr>
        <w:t>。</w:t>
      </w:r>
    </w:p>
    <w:p w14:paraId="67A1D4C0"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身体条件能适应岗位要求</w:t>
      </w:r>
      <w:r>
        <w:rPr>
          <w:rFonts w:ascii="Times New Roman" w:eastAsia="方正仿宋_GBK" w:hAnsi="Times New Roman" w:cs="方正仿宋_GBK" w:hint="eastAsia"/>
          <w:sz w:val="32"/>
          <w:szCs w:val="32"/>
        </w:rPr>
        <w:t>。</w:t>
      </w:r>
    </w:p>
    <w:p w14:paraId="466BAF34"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男同志</w:t>
      </w:r>
      <w:r>
        <w:rPr>
          <w:rFonts w:ascii="Times New Roman" w:eastAsia="方正仿宋_GBK" w:hAnsi="Times New Roman" w:cs="方正仿宋_GBK" w:hint="eastAsia"/>
          <w:sz w:val="32"/>
          <w:szCs w:val="32"/>
        </w:rPr>
        <w:t>45</w:t>
      </w:r>
      <w:r>
        <w:rPr>
          <w:rFonts w:ascii="Times New Roman" w:eastAsia="方正仿宋_GBK" w:hAnsi="Times New Roman" w:cs="方正仿宋_GBK" w:hint="eastAsia"/>
          <w:sz w:val="32"/>
          <w:szCs w:val="32"/>
        </w:rPr>
        <w:t>岁以下</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1980</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方正仿宋_GBK" w:hint="eastAsia"/>
          <w:sz w:val="32"/>
          <w:szCs w:val="32"/>
        </w:rPr>
        <w:t>日</w:t>
      </w:r>
      <w:r>
        <w:rPr>
          <w:rFonts w:ascii="Times New Roman" w:eastAsia="方正仿宋_GBK" w:hAnsi="Times New Roman" w:cs="方正仿宋_GBK" w:hint="eastAsia"/>
          <w:sz w:val="32"/>
          <w:szCs w:val="32"/>
        </w:rPr>
        <w:t>后出生</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，女同志</w:t>
      </w:r>
      <w:r>
        <w:rPr>
          <w:rFonts w:ascii="Times New Roman" w:eastAsia="方正仿宋_GBK" w:hAnsi="Times New Roman" w:cs="Times New Roman" w:hint="eastAsia"/>
          <w:sz w:val="32"/>
          <w:szCs w:val="32"/>
        </w:rPr>
        <w:t>50</w:t>
      </w:r>
      <w:r>
        <w:rPr>
          <w:rFonts w:ascii="Times New Roman" w:eastAsia="方正仿宋_GBK" w:hAnsi="Times New Roman" w:cs="方正仿宋_GBK" w:hint="eastAsia"/>
          <w:sz w:val="32"/>
          <w:szCs w:val="32"/>
        </w:rPr>
        <w:t>岁以下（</w:t>
      </w:r>
      <w:r>
        <w:rPr>
          <w:rFonts w:ascii="Times New Roman" w:eastAsia="方正仿宋_GBK" w:hAnsi="Times New Roman" w:cs="方正仿宋_GBK" w:hint="eastAsia"/>
          <w:sz w:val="32"/>
          <w:szCs w:val="32"/>
        </w:rPr>
        <w:t>1975</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Times New Roman" w:hint="eastAsia"/>
          <w:sz w:val="32"/>
          <w:szCs w:val="32"/>
        </w:rPr>
        <w:t>31</w:t>
      </w:r>
      <w:r>
        <w:rPr>
          <w:rFonts w:ascii="Times New Roman" w:eastAsia="方正仿宋_GBK" w:hAnsi="Times New Roman" w:cs="方正仿宋_GBK" w:hint="eastAsia"/>
          <w:sz w:val="32"/>
          <w:szCs w:val="32"/>
        </w:rPr>
        <w:t>日</w:t>
      </w:r>
      <w:r>
        <w:rPr>
          <w:rFonts w:ascii="Times New Roman" w:eastAsia="方正仿宋_GBK" w:hAnsi="Times New Roman" w:cs="方正仿宋_GBK" w:hint="eastAsia"/>
          <w:sz w:val="32"/>
          <w:szCs w:val="32"/>
        </w:rPr>
        <w:t>后出生</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w:t>
      </w:r>
    </w:p>
    <w:p w14:paraId="2C2D357C"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（二）招聘条件</w:t>
      </w:r>
    </w:p>
    <w:p w14:paraId="5D69967C"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初中及以上学历</w:t>
      </w:r>
      <w:r>
        <w:rPr>
          <w:rFonts w:ascii="Times New Roman" w:eastAsia="方正仿宋_GBK" w:hAnsi="Times New Roman" w:cs="方正仿宋_GBK" w:hint="eastAsia"/>
          <w:sz w:val="32"/>
          <w:szCs w:val="32"/>
        </w:rPr>
        <w:t>。</w:t>
      </w:r>
    </w:p>
    <w:p w14:paraId="36BEF4FB"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中共党员优先、退伍军人</w:t>
      </w:r>
      <w:r>
        <w:rPr>
          <w:rFonts w:ascii="Times New Roman" w:eastAsia="方正仿宋_GBK" w:hAnsi="Times New Roman" w:cs="方正仿宋_GBK" w:hint="eastAsia"/>
          <w:sz w:val="32"/>
          <w:szCs w:val="32"/>
        </w:rPr>
        <w:t>优先</w:t>
      </w:r>
      <w:r>
        <w:rPr>
          <w:rFonts w:ascii="Times New Roman" w:eastAsia="方正仿宋_GBK" w:hAnsi="Times New Roman" w:cs="方正仿宋_GBK" w:hint="eastAsia"/>
          <w:sz w:val="32"/>
          <w:szCs w:val="32"/>
        </w:rPr>
        <w:t>。</w:t>
      </w:r>
    </w:p>
    <w:p w14:paraId="56C9042B"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3.</w:t>
      </w:r>
      <w:r>
        <w:rPr>
          <w:rFonts w:ascii="Times New Roman" w:eastAsia="方正仿宋_GBK" w:hAnsi="Times New Roman" w:cs="方正仿宋_GBK" w:hint="eastAsia"/>
          <w:sz w:val="32"/>
          <w:szCs w:val="32"/>
        </w:rPr>
        <w:t>熟悉学生管理工作，有学校后勤管理、学生宿舍管理或相关教育机构工作经验者优先。</w:t>
      </w:r>
    </w:p>
    <w:p w14:paraId="78B1CE4B"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4.</w:t>
      </w:r>
      <w:r>
        <w:rPr>
          <w:rFonts w:ascii="Times New Roman" w:eastAsia="方正仿宋_GBK" w:hAnsi="Times New Roman" w:cs="方正仿宋_GBK" w:hint="eastAsia"/>
          <w:sz w:val="32"/>
          <w:szCs w:val="32"/>
        </w:rPr>
        <w:t>有责任心、耐心，善于与学生沟通交流。</w:t>
      </w:r>
    </w:p>
    <w:p w14:paraId="584409EE"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具备一定的组织协调能力、应急处理能力，能妥善处理学生在生活中遇到的问题。</w:t>
      </w:r>
    </w:p>
    <w:p w14:paraId="453DE4E0"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6.</w:t>
      </w:r>
      <w:r>
        <w:rPr>
          <w:rFonts w:ascii="Times New Roman" w:eastAsia="方正仿宋_GBK" w:hAnsi="Times New Roman" w:cs="方正仿宋_GBK" w:hint="eastAsia"/>
          <w:sz w:val="32"/>
          <w:szCs w:val="32"/>
        </w:rPr>
        <w:t>住校，有时间有精力管理学生宿舍。</w:t>
      </w:r>
    </w:p>
    <w:p w14:paraId="7282310D"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（三）以下人员不纳入本次招聘范围</w:t>
      </w:r>
    </w:p>
    <w:p w14:paraId="07A0AB19"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曾因犯罪受过刑事处罚或曾被开除公职的人员；刑罚尚未执行完毕或属于刑事案件被告人、犯罪嫌疑人，司法机关尚未撤销案件、检察机关尚未</w:t>
      </w:r>
      <w:proofErr w:type="gramStart"/>
      <w:r>
        <w:rPr>
          <w:rFonts w:ascii="Times New Roman" w:eastAsia="方正仿宋_GBK" w:hAnsi="Times New Roman" w:cs="方正仿宋_GBK" w:hint="eastAsia"/>
          <w:sz w:val="32"/>
          <w:szCs w:val="32"/>
        </w:rPr>
        <w:t>作出</w:t>
      </w:r>
      <w:proofErr w:type="gramEnd"/>
      <w:r>
        <w:rPr>
          <w:rFonts w:ascii="Times New Roman" w:eastAsia="方正仿宋_GBK" w:hAnsi="Times New Roman" w:cs="方正仿宋_GBK" w:hint="eastAsia"/>
          <w:sz w:val="32"/>
          <w:szCs w:val="32"/>
        </w:rPr>
        <w:t>不起诉决定或人民法院尚未宣告无罪的人员；尚未解除党纪、政纪处分或正在接受纪律审查的人员；因违反法律法规或单位人事纪律等被单位辞退或解聘未</w:t>
      </w:r>
      <w:r>
        <w:rPr>
          <w:rFonts w:ascii="Times New Roman" w:eastAsia="方正仿宋_GBK" w:hAnsi="Times New Roman" w:cs="Times New Roman" w:hint="eastAsia"/>
          <w:sz w:val="32"/>
          <w:szCs w:val="32"/>
        </w:rPr>
        <w:t>满</w:t>
      </w:r>
      <w:r>
        <w:rPr>
          <w:rFonts w:ascii="Times New Roman" w:eastAsia="方正仿宋_GBK" w:hAnsi="Times New Roman" w:cs="Times New Roman" w:hint="eastAsia"/>
          <w:sz w:val="32"/>
          <w:szCs w:val="32"/>
        </w:rPr>
        <w:t>5</w:t>
      </w:r>
      <w:r>
        <w:rPr>
          <w:rFonts w:ascii="Times New Roman" w:eastAsia="方正仿宋_GBK" w:hAnsi="Times New Roman" w:cs="方正仿宋_GBK" w:hint="eastAsia"/>
          <w:sz w:val="32"/>
          <w:szCs w:val="32"/>
        </w:rPr>
        <w:t>年的人员；人民法院公布的失信被执行人；党政有关部门、合法社会机构、合法组织联合签署备忘录予以</w:t>
      </w:r>
      <w:r>
        <w:rPr>
          <w:rFonts w:ascii="Times New Roman" w:eastAsia="方正仿宋_GBK" w:hAnsi="Times New Roman" w:cs="方正仿宋_GBK" w:hint="eastAsia"/>
          <w:sz w:val="32"/>
          <w:szCs w:val="32"/>
        </w:rPr>
        <w:t>明确的失信人员。法律法规规定不得聘用为事业单位工作人员者。</w:t>
      </w:r>
    </w:p>
    <w:p w14:paraId="39D09CCC"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四</w:t>
      </w:r>
      <w:r>
        <w:rPr>
          <w:rFonts w:ascii="Times New Roman" w:eastAsia="方正黑体_GBK" w:hAnsi="Times New Roman" w:cs="方正黑体_GBK" w:hint="eastAsia"/>
          <w:sz w:val="32"/>
          <w:szCs w:val="32"/>
        </w:rPr>
        <w:t>、</w:t>
      </w:r>
      <w:r>
        <w:rPr>
          <w:rFonts w:ascii="Times New Roman" w:eastAsia="方正黑体_GBK" w:hAnsi="Times New Roman" w:cs="方正黑体_GBK" w:hint="eastAsia"/>
          <w:sz w:val="32"/>
          <w:szCs w:val="32"/>
        </w:rPr>
        <w:t>岗位工作内容</w:t>
      </w:r>
    </w:p>
    <w:p w14:paraId="131C193A"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（一）日常管理</w:t>
      </w:r>
    </w:p>
    <w:p w14:paraId="380074C0"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sz w:val="32"/>
          <w:szCs w:val="32"/>
        </w:rPr>
        <w:t>维护宿舍秩序，督促学生遵守作息时间，检查宿舍纪律，制止违规行为（如</w:t>
      </w:r>
      <w:r>
        <w:rPr>
          <w:rFonts w:ascii="Times New Roman" w:eastAsia="方正仿宋_GBK" w:hAnsi="Times New Roman" w:cs="方正仿宋_GBK" w:hint="eastAsia"/>
          <w:sz w:val="32"/>
          <w:szCs w:val="32"/>
        </w:rPr>
        <w:t>学生晚归</w:t>
      </w:r>
      <w:r>
        <w:rPr>
          <w:rFonts w:ascii="Times New Roman" w:eastAsia="方正仿宋_GBK" w:hAnsi="Times New Roman" w:cs="方正仿宋_GBK"/>
          <w:sz w:val="32"/>
          <w:szCs w:val="32"/>
        </w:rPr>
        <w:t>、使用违禁电器等）。</w:t>
      </w:r>
    </w:p>
    <w:p w14:paraId="048BC9D0"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sz w:val="32"/>
          <w:szCs w:val="32"/>
        </w:rPr>
        <w:t>巡查宿舍卫生，督促学生保持宿舍整洁。</w:t>
      </w:r>
    </w:p>
    <w:p w14:paraId="01C9DECC"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sz w:val="32"/>
          <w:szCs w:val="32"/>
        </w:rPr>
        <w:t>管理宿舍钥匙，确保</w:t>
      </w:r>
      <w:r>
        <w:rPr>
          <w:rFonts w:ascii="Times New Roman" w:eastAsia="方正仿宋_GBK" w:hAnsi="Times New Roman" w:cs="方正仿宋_GBK" w:hint="eastAsia"/>
          <w:sz w:val="32"/>
          <w:szCs w:val="32"/>
        </w:rPr>
        <w:t>管理</w:t>
      </w:r>
      <w:r>
        <w:rPr>
          <w:rFonts w:ascii="Times New Roman" w:eastAsia="方正仿宋_GBK" w:hAnsi="Times New Roman" w:cs="方正仿宋_GBK"/>
          <w:sz w:val="32"/>
          <w:szCs w:val="32"/>
        </w:rPr>
        <w:t>区域安全，防止外来人员随意进入。</w:t>
      </w:r>
    </w:p>
    <w:p w14:paraId="3874EE5C"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（二）生活指导与关怀</w:t>
      </w:r>
    </w:p>
    <w:p w14:paraId="78E90661"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sz w:val="32"/>
          <w:szCs w:val="32"/>
        </w:rPr>
        <w:t>关心学生日常生活，帮助解决生活中的困难（如住宿</w:t>
      </w:r>
      <w:r>
        <w:rPr>
          <w:rFonts w:ascii="Times New Roman" w:eastAsia="方正仿宋_GBK" w:hAnsi="Times New Roman" w:cs="方正仿宋_GBK"/>
          <w:sz w:val="32"/>
          <w:szCs w:val="32"/>
        </w:rPr>
        <w:lastRenderedPageBreak/>
        <w:t>设施</w:t>
      </w:r>
      <w:r>
        <w:rPr>
          <w:rFonts w:ascii="Times New Roman" w:eastAsia="方正仿宋_GBK" w:hAnsi="Times New Roman" w:cs="方正仿宋_GBK" w:hint="eastAsia"/>
          <w:sz w:val="32"/>
          <w:szCs w:val="32"/>
        </w:rPr>
        <w:t>损坏保修</w:t>
      </w:r>
      <w:r>
        <w:rPr>
          <w:rFonts w:ascii="Times New Roman" w:eastAsia="方正仿宋_GBK" w:hAnsi="Times New Roman" w:cs="方正仿宋_GBK"/>
          <w:sz w:val="32"/>
          <w:szCs w:val="32"/>
        </w:rPr>
        <w:t>、</w:t>
      </w:r>
      <w:r>
        <w:rPr>
          <w:rFonts w:ascii="Times New Roman" w:eastAsia="方正仿宋_GBK" w:hAnsi="Times New Roman" w:cs="方正仿宋_GBK" w:hint="eastAsia"/>
          <w:sz w:val="32"/>
          <w:szCs w:val="32"/>
        </w:rPr>
        <w:t>水电刷卡障碍</w:t>
      </w:r>
      <w:r>
        <w:rPr>
          <w:rFonts w:ascii="Times New Roman" w:eastAsia="方正仿宋_GBK" w:hAnsi="Times New Roman" w:cs="方正仿宋_GBK"/>
          <w:sz w:val="32"/>
          <w:szCs w:val="32"/>
        </w:rPr>
        <w:t>等）。</w:t>
      </w:r>
    </w:p>
    <w:p w14:paraId="1EA6A89B"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sz w:val="32"/>
          <w:szCs w:val="32"/>
        </w:rPr>
        <w:t>关注学生思想动态，与学生沟通交流，及时发现并疏导学生的情绪问题，</w:t>
      </w:r>
      <w:r>
        <w:rPr>
          <w:rFonts w:ascii="Times New Roman" w:eastAsia="方正仿宋_GBK" w:hAnsi="Times New Roman" w:cs="方正仿宋_GBK" w:hint="eastAsia"/>
          <w:sz w:val="32"/>
          <w:szCs w:val="32"/>
        </w:rPr>
        <w:t>及</w:t>
      </w:r>
      <w:r>
        <w:rPr>
          <w:rFonts w:ascii="Times New Roman" w:eastAsia="方正仿宋_GBK" w:hAnsi="Times New Roman" w:cs="方正仿宋_GBK"/>
          <w:sz w:val="32"/>
          <w:szCs w:val="32"/>
        </w:rPr>
        <w:t>时联系班主任或学校相关部门。</w:t>
      </w:r>
    </w:p>
    <w:p w14:paraId="7A9F1567"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sz w:val="32"/>
          <w:szCs w:val="32"/>
        </w:rPr>
        <w:t>开展宿舍安全</w:t>
      </w:r>
      <w:r>
        <w:rPr>
          <w:rFonts w:ascii="Times New Roman" w:eastAsia="方正仿宋_GBK" w:hAnsi="Times New Roman" w:cs="方正仿宋_GBK" w:hint="eastAsia"/>
          <w:sz w:val="32"/>
          <w:szCs w:val="32"/>
        </w:rPr>
        <w:t>检查及</w:t>
      </w:r>
      <w:r>
        <w:rPr>
          <w:rFonts w:ascii="Times New Roman" w:eastAsia="方正仿宋_GBK" w:hAnsi="Times New Roman" w:cs="方正仿宋_GBK"/>
          <w:sz w:val="32"/>
          <w:szCs w:val="32"/>
        </w:rPr>
        <w:t>教育，包括防火、防盗、用电安全等，提高学生安全意识。</w:t>
      </w:r>
    </w:p>
    <w:p w14:paraId="4404FB1E"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（三）事务处理</w:t>
      </w:r>
    </w:p>
    <w:p w14:paraId="0E227A8E"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sz w:val="32"/>
          <w:szCs w:val="32"/>
        </w:rPr>
        <w:t>处理宿舍内的突发情况（如学生生病、矛盾纠纷等），及时上报并协助解决。</w:t>
      </w:r>
    </w:p>
    <w:p w14:paraId="5BC44618"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sz w:val="32"/>
          <w:szCs w:val="32"/>
        </w:rPr>
        <w:t>配合学校其他部门（如</w:t>
      </w:r>
      <w:r>
        <w:rPr>
          <w:rFonts w:ascii="Times New Roman" w:eastAsia="方正仿宋_GBK" w:hAnsi="Times New Roman" w:cs="方正仿宋_GBK" w:hint="eastAsia"/>
          <w:sz w:val="32"/>
          <w:szCs w:val="32"/>
        </w:rPr>
        <w:t>学生科</w:t>
      </w:r>
      <w:r>
        <w:rPr>
          <w:rFonts w:ascii="Times New Roman" w:eastAsia="方正仿宋_GBK" w:hAnsi="Times New Roman" w:cs="方正仿宋_GBK"/>
          <w:sz w:val="32"/>
          <w:szCs w:val="32"/>
        </w:rPr>
        <w:t>、</w:t>
      </w:r>
      <w:r>
        <w:rPr>
          <w:rFonts w:ascii="Times New Roman" w:eastAsia="方正仿宋_GBK" w:hAnsi="Times New Roman" w:cs="方正仿宋_GBK" w:hint="eastAsia"/>
          <w:sz w:val="32"/>
          <w:szCs w:val="32"/>
        </w:rPr>
        <w:t>保卫科</w:t>
      </w:r>
      <w:r>
        <w:rPr>
          <w:rFonts w:ascii="Times New Roman" w:eastAsia="方正仿宋_GBK" w:hAnsi="Times New Roman" w:cs="方正仿宋_GBK"/>
          <w:sz w:val="32"/>
          <w:szCs w:val="32"/>
        </w:rPr>
        <w:t>）开展宿舍相关的活动或工作。</w:t>
      </w:r>
    </w:p>
    <w:p w14:paraId="13C1DC84" w14:textId="77777777" w:rsidR="006C7712" w:rsidRDefault="00036CB1">
      <w:pPr>
        <w:spacing w:line="540" w:lineRule="exact"/>
        <w:ind w:firstLineChars="200" w:firstLine="640"/>
        <w:rPr>
          <w:rFonts w:ascii="Times New Roman" w:eastAsia="方正仿宋_GBK" w:hAnsi="Times New Roman" w:cs="方正仿宋_GBK"/>
          <w:b/>
          <w:bCs/>
          <w:sz w:val="32"/>
          <w:szCs w:val="32"/>
        </w:rPr>
      </w:pPr>
      <w:r>
        <w:rPr>
          <w:rFonts w:ascii="Times New Roman" w:eastAsia="方正仿宋_GBK" w:hAnsi="Times New Roman" w:cs="方正仿宋_GBK" w:hint="eastAsia"/>
          <w:sz w:val="32"/>
          <w:szCs w:val="32"/>
        </w:rPr>
        <w:t>3.</w:t>
      </w:r>
      <w:r>
        <w:rPr>
          <w:rFonts w:ascii="Times New Roman" w:eastAsia="方正仿宋_GBK" w:hAnsi="Times New Roman" w:cs="方正仿宋_GBK" w:hint="eastAsia"/>
          <w:sz w:val="32"/>
          <w:szCs w:val="32"/>
        </w:rPr>
        <w:t>服从学校相关工作安排</w:t>
      </w:r>
      <w:r>
        <w:rPr>
          <w:rFonts w:ascii="Times New Roman" w:eastAsia="方正仿宋_GBK" w:hAnsi="Times New Roman" w:cs="方正仿宋_GBK"/>
          <w:sz w:val="32"/>
          <w:szCs w:val="32"/>
        </w:rPr>
        <w:t>。</w:t>
      </w:r>
    </w:p>
    <w:p w14:paraId="0F35669C"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四、</w:t>
      </w:r>
      <w:r>
        <w:rPr>
          <w:rFonts w:ascii="Times New Roman" w:eastAsia="方正黑体_GBK" w:hAnsi="Times New Roman" w:cs="方正黑体_GBK" w:hint="eastAsia"/>
          <w:sz w:val="32"/>
          <w:szCs w:val="32"/>
        </w:rPr>
        <w:t>报名及预审</w:t>
      </w:r>
    </w:p>
    <w:p w14:paraId="0EAE1A0F"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（一）报名时间</w:t>
      </w:r>
    </w:p>
    <w:p w14:paraId="482A6B72"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方正仿宋_GBK" w:hint="eastAsia"/>
          <w:sz w:val="32"/>
          <w:szCs w:val="32"/>
        </w:rPr>
        <w:t>日－</w:t>
      </w:r>
      <w:r>
        <w:rPr>
          <w:rFonts w:ascii="Times New Roman" w:eastAsia="方正仿宋_GBK" w:hAnsi="Times New Roman" w:cs="Times New Roman" w:hint="eastAsia"/>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24</w:t>
      </w:r>
      <w:r>
        <w:rPr>
          <w:rFonts w:ascii="Times New Roman" w:eastAsia="方正仿宋_GBK" w:hAnsi="Times New Roman" w:cs="方正仿宋_GBK" w:hint="eastAsia"/>
          <w:sz w:val="32"/>
          <w:szCs w:val="32"/>
        </w:rPr>
        <w:t>日</w:t>
      </w:r>
    </w:p>
    <w:p w14:paraId="1E68BE85"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（二）报名方式</w:t>
      </w:r>
    </w:p>
    <w:p w14:paraId="3361C072"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网上报名。</w:t>
      </w:r>
      <w:r>
        <w:rPr>
          <w:rFonts w:ascii="Times New Roman" w:eastAsia="方正仿宋_GBK" w:hAnsi="Times New Roman" w:cs="方正仿宋_GBK" w:hint="eastAsia"/>
          <w:sz w:val="32"/>
          <w:szCs w:val="32"/>
        </w:rPr>
        <w:t>在规定时间内</w:t>
      </w:r>
      <w:r>
        <w:rPr>
          <w:rFonts w:ascii="Times New Roman" w:eastAsia="方正仿宋_GBK" w:hAnsi="Times New Roman" w:cs="方正仿宋_GBK" w:hint="eastAsia"/>
          <w:sz w:val="32"/>
          <w:szCs w:val="32"/>
        </w:rPr>
        <w:t>将</w:t>
      </w:r>
      <w:r>
        <w:rPr>
          <w:rFonts w:ascii="Times New Roman" w:eastAsia="方正仿宋_GBK" w:hAnsi="Times New Roman" w:cs="方正仿宋_GBK" w:hint="eastAsia"/>
          <w:sz w:val="32"/>
          <w:szCs w:val="32"/>
        </w:rPr>
        <w:t>填好的</w:t>
      </w:r>
      <w:r>
        <w:rPr>
          <w:rFonts w:ascii="Times New Roman" w:eastAsia="方正仿宋_GBK" w:hAnsi="Times New Roman" w:cs="方正仿宋_GBK" w:hint="eastAsia"/>
          <w:sz w:val="32"/>
          <w:szCs w:val="32"/>
        </w:rPr>
        <w:t>报名信息表</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附件</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及相关佐证材料</w:t>
      </w:r>
      <w:bookmarkStart w:id="1" w:name="OLE_LINK2"/>
      <w:r>
        <w:rPr>
          <w:rFonts w:ascii="Times New Roman" w:eastAsia="方正仿宋_GBK" w:hAnsi="Times New Roman" w:cs="方正仿宋_GBK" w:hint="eastAsia"/>
          <w:sz w:val="32"/>
          <w:szCs w:val="32"/>
        </w:rPr>
        <w:t>（身份证、毕业证等）</w:t>
      </w:r>
      <w:bookmarkEnd w:id="1"/>
      <w:r>
        <w:rPr>
          <w:rFonts w:ascii="Times New Roman" w:eastAsia="方正仿宋_GBK" w:hAnsi="Times New Roman" w:cs="方正仿宋_GBK" w:hint="eastAsia"/>
          <w:sz w:val="32"/>
          <w:szCs w:val="32"/>
        </w:rPr>
        <w:t>传</w:t>
      </w:r>
      <w:r>
        <w:rPr>
          <w:rFonts w:ascii="Times New Roman" w:eastAsia="方正仿宋_GBK" w:hAnsi="Times New Roman" w:cs="方正仿宋_GBK" w:hint="eastAsia"/>
          <w:sz w:val="32"/>
          <w:szCs w:val="32"/>
        </w:rPr>
        <w:t>到</w:t>
      </w:r>
      <w:r>
        <w:rPr>
          <w:rFonts w:ascii="Times New Roman" w:eastAsia="方正仿宋_GBK" w:hAnsi="Times New Roman" w:cs="方正仿宋_GBK" w:hint="eastAsia"/>
          <w:sz w:val="32"/>
          <w:szCs w:val="32"/>
        </w:rPr>
        <w:t>指定邮箱</w:t>
      </w:r>
      <w:r>
        <w:rPr>
          <w:rFonts w:ascii="Times New Roman" w:eastAsia="方正仿宋_GBK" w:hAnsi="Times New Roman" w:cs="方正仿宋_GBK" w:hint="eastAsia"/>
          <w:sz w:val="32"/>
          <w:szCs w:val="32"/>
        </w:rPr>
        <w:t>（</w:t>
      </w:r>
      <w:hyperlink r:id="rId6" w:history="1">
        <w:r>
          <w:rPr>
            <w:rStyle w:val="a5"/>
            <w:rFonts w:ascii="Times New Roman" w:eastAsia="方正仿宋_GBK" w:hAnsi="Times New Roman" w:cs="Times New Roman" w:hint="eastAsia"/>
            <w:color w:val="auto"/>
            <w:sz w:val="32"/>
            <w:szCs w:val="32"/>
            <w:u w:val="none"/>
          </w:rPr>
          <w:t>845393013</w:t>
        </w:r>
        <w:r>
          <w:rPr>
            <w:rStyle w:val="a5"/>
            <w:rFonts w:ascii="Times New Roman" w:eastAsia="方正仿宋_GBK" w:hAnsi="Times New Roman" w:cs="方正仿宋_GBK" w:hint="eastAsia"/>
            <w:color w:val="auto"/>
            <w:sz w:val="32"/>
            <w:szCs w:val="32"/>
            <w:u w:val="none"/>
          </w:rPr>
          <w:t>@qq.com</w:t>
        </w:r>
      </w:hyperlink>
      <w:r>
        <w:rPr>
          <w:rFonts w:ascii="Times New Roman" w:eastAsia="方正仿宋_GBK" w:hAnsi="Times New Roman" w:cs="方正仿宋_GBK" w:hint="eastAsia"/>
          <w:sz w:val="32"/>
          <w:szCs w:val="32"/>
        </w:rPr>
        <w:t>）。</w:t>
      </w:r>
    </w:p>
    <w:p w14:paraId="48209DDF"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现场报名。学校尚善楼</w:t>
      </w:r>
      <w:r>
        <w:rPr>
          <w:rFonts w:ascii="Times New Roman" w:eastAsia="方正仿宋_GBK" w:hAnsi="Times New Roman" w:cs="方正仿宋_GBK" w:hint="eastAsia"/>
          <w:sz w:val="32"/>
          <w:szCs w:val="32"/>
        </w:rPr>
        <w:t>810</w:t>
      </w:r>
      <w:r>
        <w:rPr>
          <w:rFonts w:ascii="Times New Roman" w:eastAsia="方正仿宋_GBK" w:hAnsi="Times New Roman" w:cs="方正仿宋_GBK" w:hint="eastAsia"/>
          <w:sz w:val="32"/>
          <w:szCs w:val="32"/>
        </w:rPr>
        <w:t>办公室，带上填好的报名信息表（附件</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）及相关佐证材料（身份证、毕业证等）。</w:t>
      </w:r>
    </w:p>
    <w:p w14:paraId="2655404A"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三</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预审及面试</w:t>
      </w:r>
    </w:p>
    <w:p w14:paraId="2F902D47"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预审合格人员，学校</w:t>
      </w:r>
      <w:r>
        <w:rPr>
          <w:rFonts w:ascii="Times New Roman" w:eastAsia="方正仿宋_GBK" w:hAnsi="Times New Roman" w:cs="方正仿宋_GBK" w:hint="eastAsia"/>
          <w:sz w:val="32"/>
          <w:szCs w:val="32"/>
        </w:rPr>
        <w:t>将</w:t>
      </w:r>
      <w:r>
        <w:rPr>
          <w:rFonts w:ascii="Times New Roman" w:eastAsia="方正仿宋_GBK" w:hAnsi="Times New Roman" w:cs="方正仿宋_GBK" w:hint="eastAsia"/>
          <w:sz w:val="32"/>
          <w:szCs w:val="32"/>
        </w:rPr>
        <w:t>电话通知参加</w:t>
      </w:r>
      <w:r>
        <w:rPr>
          <w:rFonts w:ascii="Times New Roman" w:eastAsia="方正仿宋_GBK" w:hAnsi="Times New Roman" w:cs="方正仿宋_GBK" w:hint="eastAsia"/>
          <w:sz w:val="32"/>
          <w:szCs w:val="32"/>
        </w:rPr>
        <w:t>现场面试</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面试暂定</w:t>
      </w:r>
      <w:r>
        <w:rPr>
          <w:rFonts w:ascii="Times New Roman" w:eastAsia="方正仿宋_GBK" w:hAnsi="Times New Roman" w:cs="方正仿宋_GBK" w:hint="eastAsia"/>
          <w:sz w:val="32"/>
          <w:szCs w:val="32"/>
        </w:rPr>
        <w:t>25</w:t>
      </w:r>
      <w:r>
        <w:rPr>
          <w:rFonts w:ascii="Times New Roman" w:eastAsia="方正仿宋_GBK" w:hAnsi="Times New Roman" w:cs="方正仿宋_GBK" w:hint="eastAsia"/>
          <w:sz w:val="32"/>
          <w:szCs w:val="32"/>
        </w:rPr>
        <w:t>日上午（具体时间电话通知）。</w:t>
      </w:r>
      <w:r>
        <w:rPr>
          <w:rFonts w:ascii="Times New Roman" w:eastAsia="方正仿宋_GBK" w:hAnsi="Times New Roman" w:cs="方正仿宋_GBK" w:hint="eastAsia"/>
          <w:sz w:val="32"/>
          <w:szCs w:val="32"/>
        </w:rPr>
        <w:t>学校采取综合面试的方式，考核面试者的综合素质。</w:t>
      </w:r>
    </w:p>
    <w:p w14:paraId="4925C0D4"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w:t>
      </w:r>
      <w:r>
        <w:rPr>
          <w:rFonts w:ascii="Times New Roman" w:eastAsia="方正黑体_GBK" w:hAnsi="Times New Roman" w:cs="方正黑体_GBK" w:hint="eastAsia"/>
          <w:sz w:val="32"/>
          <w:szCs w:val="32"/>
        </w:rPr>
        <w:t>、体检和综合审查</w:t>
      </w:r>
    </w:p>
    <w:p w14:paraId="48635C28"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（一）</w:t>
      </w:r>
      <w:r>
        <w:rPr>
          <w:rFonts w:ascii="Times New Roman" w:eastAsia="方正仿宋_GBK" w:hAnsi="Times New Roman" w:cs="方正仿宋_GBK" w:hint="eastAsia"/>
          <w:sz w:val="32"/>
          <w:szCs w:val="32"/>
        </w:rPr>
        <w:t>面试</w:t>
      </w:r>
      <w:r>
        <w:rPr>
          <w:rFonts w:ascii="Times New Roman" w:eastAsia="方正仿宋_GBK" w:hAnsi="Times New Roman" w:cs="方正仿宋_GBK" w:hint="eastAsia"/>
          <w:sz w:val="32"/>
          <w:szCs w:val="32"/>
        </w:rPr>
        <w:t>合格</w:t>
      </w:r>
      <w:r>
        <w:rPr>
          <w:rFonts w:ascii="Times New Roman" w:eastAsia="方正仿宋_GBK" w:hAnsi="Times New Roman" w:cs="方正仿宋_GBK" w:hint="eastAsia"/>
          <w:sz w:val="32"/>
          <w:szCs w:val="32"/>
        </w:rPr>
        <w:t>人员</w:t>
      </w:r>
      <w:r>
        <w:rPr>
          <w:rFonts w:ascii="Times New Roman" w:eastAsia="方正仿宋_GBK" w:hAnsi="Times New Roman" w:cs="方正仿宋_GBK" w:hint="eastAsia"/>
          <w:sz w:val="32"/>
          <w:szCs w:val="32"/>
        </w:rPr>
        <w:t>接到录用通知后，</w:t>
      </w:r>
      <w:r>
        <w:rPr>
          <w:rFonts w:ascii="Times New Roman" w:eastAsia="方正仿宋_GBK" w:hAnsi="Times New Roman" w:cs="方正仿宋_GBK" w:hint="eastAsia"/>
          <w:sz w:val="32"/>
          <w:szCs w:val="32"/>
        </w:rPr>
        <w:t>在具有资质</w:t>
      </w:r>
      <w:r>
        <w:rPr>
          <w:rFonts w:ascii="Times New Roman" w:eastAsia="方正仿宋_GBK" w:hAnsi="Times New Roman" w:cs="方正仿宋_GBK" w:hint="eastAsia"/>
          <w:sz w:val="32"/>
          <w:szCs w:val="32"/>
        </w:rPr>
        <w:t>的</w:t>
      </w:r>
      <w:r>
        <w:rPr>
          <w:rFonts w:ascii="Times New Roman" w:eastAsia="方正仿宋_GBK" w:hAnsi="Times New Roman" w:cs="方正仿宋_GBK" w:hint="eastAsia"/>
          <w:sz w:val="32"/>
          <w:szCs w:val="32"/>
        </w:rPr>
        <w:t>医疗卫生机构</w:t>
      </w:r>
      <w:r>
        <w:rPr>
          <w:rFonts w:ascii="Times New Roman" w:eastAsia="方正仿宋_GBK" w:hAnsi="Times New Roman" w:cs="方正仿宋_GBK" w:hint="eastAsia"/>
          <w:sz w:val="32"/>
          <w:szCs w:val="32"/>
        </w:rPr>
        <w:t>体检</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未提供体检合格证明的，取消聘用资格。</w:t>
      </w:r>
    </w:p>
    <w:p w14:paraId="26D34DE3"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二</w:t>
      </w:r>
      <w:r>
        <w:rPr>
          <w:rFonts w:ascii="Times New Roman" w:eastAsia="方正仿宋_GBK" w:hAnsi="Times New Roman" w:cs="方正仿宋_GBK" w:hint="eastAsia"/>
          <w:sz w:val="32"/>
          <w:szCs w:val="32"/>
        </w:rPr>
        <w:t>）体检合格人员，由学校组织实施综合</w:t>
      </w:r>
      <w:r>
        <w:rPr>
          <w:rFonts w:ascii="Times New Roman" w:eastAsia="方正仿宋_GBK" w:hAnsi="Times New Roman" w:cs="方正仿宋_GBK" w:hint="eastAsia"/>
          <w:sz w:val="32"/>
          <w:szCs w:val="32"/>
        </w:rPr>
        <w:t>考察</w:t>
      </w:r>
      <w:r>
        <w:rPr>
          <w:rFonts w:ascii="Times New Roman" w:eastAsia="方正仿宋_GBK" w:hAnsi="Times New Roman" w:cs="方正仿宋_GBK" w:hint="eastAsia"/>
          <w:sz w:val="32"/>
          <w:szCs w:val="32"/>
        </w:rPr>
        <w:t>，包括政治思想素质、道德品质修养、心理素质、遵纪守法情况、人事档案、诚信记录、违法犯罪记录等。</w:t>
      </w:r>
    </w:p>
    <w:p w14:paraId="135FD1C3"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三</w:t>
      </w:r>
      <w:r>
        <w:rPr>
          <w:rFonts w:ascii="Times New Roman" w:eastAsia="方正仿宋_GBK" w:hAnsi="Times New Roman" w:cs="方正仿宋_GBK" w:hint="eastAsia"/>
          <w:sz w:val="32"/>
          <w:szCs w:val="32"/>
        </w:rPr>
        <w:t>）综</w:t>
      </w:r>
      <w:r>
        <w:rPr>
          <w:rFonts w:ascii="Times New Roman" w:eastAsia="方正仿宋_GBK" w:hAnsi="Times New Roman" w:cs="方正仿宋_GBK" w:hint="eastAsia"/>
          <w:sz w:val="32"/>
          <w:szCs w:val="32"/>
        </w:rPr>
        <w:t>合审查合格人员确定为拟聘人员。</w:t>
      </w:r>
    </w:p>
    <w:p w14:paraId="5DFEE694"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六、</w:t>
      </w:r>
      <w:r>
        <w:rPr>
          <w:rFonts w:ascii="Times New Roman" w:eastAsia="方正黑体_GBK" w:hAnsi="Times New Roman" w:cs="方正黑体_GBK" w:hint="eastAsia"/>
          <w:sz w:val="32"/>
          <w:szCs w:val="32"/>
        </w:rPr>
        <w:t>聘用</w:t>
      </w:r>
    </w:p>
    <w:p w14:paraId="16E09336"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体检和综合审查合格的</w:t>
      </w:r>
      <w:r>
        <w:rPr>
          <w:rFonts w:ascii="Times New Roman" w:eastAsia="方正仿宋_GBK" w:hAnsi="Times New Roman" w:cs="方正仿宋_GBK" w:hint="eastAsia"/>
          <w:sz w:val="32"/>
          <w:szCs w:val="32"/>
        </w:rPr>
        <w:t>，报请学校党委会研究同意后完善聘用手续</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聘用人员试用期</w:t>
      </w:r>
      <w:r>
        <w:rPr>
          <w:rFonts w:ascii="Times New Roman" w:eastAsia="方正仿宋_GBK" w:hAnsi="Times New Roman" w:cs="方正仿宋_GBK" w:hint="eastAsia"/>
          <w:sz w:val="32"/>
          <w:szCs w:val="32"/>
        </w:rPr>
        <w:t>两个</w:t>
      </w:r>
      <w:r>
        <w:rPr>
          <w:rFonts w:ascii="Times New Roman" w:eastAsia="方正仿宋_GBK" w:hAnsi="Times New Roman" w:cs="方正仿宋_GBK" w:hint="eastAsia"/>
          <w:sz w:val="32"/>
          <w:szCs w:val="32"/>
        </w:rPr>
        <w:t>月，试用期满考核合格，予以正式聘用；试用期满考核不合格，解除聘用关系。</w:t>
      </w:r>
    </w:p>
    <w:p w14:paraId="407C311F"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七</w:t>
      </w:r>
      <w:r>
        <w:rPr>
          <w:rFonts w:ascii="Times New Roman" w:eastAsia="方正黑体_GBK" w:hAnsi="Times New Roman" w:cs="方正黑体_GBK" w:hint="eastAsia"/>
          <w:sz w:val="32"/>
          <w:szCs w:val="32"/>
        </w:rPr>
        <w:t>、工资待遇</w:t>
      </w:r>
    </w:p>
    <w:p w14:paraId="77753612"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一</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工资待遇。</w:t>
      </w:r>
      <w:r>
        <w:rPr>
          <w:rFonts w:ascii="Times New Roman" w:eastAsia="方正仿宋_GBK" w:hAnsi="Times New Roman" w:cs="方正仿宋_GBK" w:hint="eastAsia"/>
          <w:sz w:val="32"/>
          <w:szCs w:val="32"/>
        </w:rPr>
        <w:t>3200</w:t>
      </w:r>
      <w:r>
        <w:rPr>
          <w:rFonts w:ascii="宋体" w:eastAsia="宋体" w:hAnsi="宋体" w:cs="宋体" w:hint="eastAsia"/>
          <w:sz w:val="32"/>
          <w:szCs w:val="32"/>
        </w:rPr>
        <w:t>-</w:t>
      </w:r>
      <w:r>
        <w:rPr>
          <w:rFonts w:ascii="Times New Roman" w:eastAsia="方正仿宋_GBK" w:hAnsi="Times New Roman" w:cs="方正仿宋_GBK" w:hint="eastAsia"/>
          <w:sz w:val="32"/>
          <w:szCs w:val="32"/>
        </w:rPr>
        <w:t>3500</w:t>
      </w:r>
      <w:r>
        <w:rPr>
          <w:rFonts w:ascii="Times New Roman" w:eastAsia="方正仿宋_GBK" w:hAnsi="Times New Roman" w:cs="方正仿宋_GBK" w:hint="eastAsia"/>
          <w:sz w:val="32"/>
          <w:szCs w:val="32"/>
        </w:rPr>
        <w:t>元（含社保），法定节假日以及确因工作需要无法轮休的，给予加班补贴。</w:t>
      </w:r>
    </w:p>
    <w:p w14:paraId="66A83923" w14:textId="77777777" w:rsidR="006C7712" w:rsidRDefault="00036CB1">
      <w:pPr>
        <w:spacing w:line="540" w:lineRule="exact"/>
        <w:ind w:firstLineChars="200" w:firstLine="643"/>
        <w:rPr>
          <w:rFonts w:ascii="Times New Roman" w:eastAsia="方正仿宋_GBK" w:hAnsi="Times New Roman" w:cs="方正仿宋_GBK"/>
          <w:b/>
          <w:bCs/>
          <w:sz w:val="32"/>
          <w:szCs w:val="32"/>
        </w:rPr>
      </w:pP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二</w:t>
      </w:r>
      <w:r>
        <w:rPr>
          <w:rFonts w:ascii="Times New Roman" w:eastAsia="方正仿宋_GBK" w:hAnsi="Times New Roman" w:cs="方正仿宋_GBK" w:hint="eastAsia"/>
          <w:b/>
          <w:bCs/>
          <w:sz w:val="32"/>
          <w:szCs w:val="32"/>
        </w:rPr>
        <w:t>）</w:t>
      </w:r>
      <w:r>
        <w:rPr>
          <w:rFonts w:ascii="Times New Roman" w:eastAsia="方正仿宋_GBK" w:hAnsi="Times New Roman" w:cs="方正仿宋_GBK" w:hint="eastAsia"/>
          <w:b/>
          <w:bCs/>
          <w:sz w:val="32"/>
          <w:szCs w:val="32"/>
        </w:rPr>
        <w:t>其他待遇。</w:t>
      </w:r>
      <w:r>
        <w:rPr>
          <w:rFonts w:ascii="Times New Roman" w:eastAsia="方正仿宋_GBK" w:hAnsi="Times New Roman" w:cs="方正仿宋_GBK" w:hint="eastAsia"/>
          <w:sz w:val="32"/>
          <w:szCs w:val="32"/>
        </w:rPr>
        <w:t>签订合同后按国家规定购买“五险”</w:t>
      </w:r>
      <w:r>
        <w:rPr>
          <w:rFonts w:ascii="Times New Roman" w:eastAsia="方正仿宋_GBK" w:hAnsi="Times New Roman" w:cs="方正仿宋_GBK" w:hint="eastAsia"/>
          <w:sz w:val="32"/>
          <w:szCs w:val="32"/>
        </w:rPr>
        <w:t>。</w:t>
      </w:r>
    </w:p>
    <w:p w14:paraId="5EA4E36E" w14:textId="77777777" w:rsidR="006C7712" w:rsidRDefault="00036CB1">
      <w:pPr>
        <w:spacing w:line="54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八</w:t>
      </w:r>
      <w:r>
        <w:rPr>
          <w:rFonts w:ascii="Times New Roman" w:eastAsia="方正黑体_GBK" w:hAnsi="Times New Roman" w:cs="方正黑体_GBK" w:hint="eastAsia"/>
          <w:sz w:val="32"/>
          <w:szCs w:val="32"/>
        </w:rPr>
        <w:t>、</w:t>
      </w:r>
      <w:r>
        <w:rPr>
          <w:rFonts w:ascii="Times New Roman" w:eastAsia="方正黑体_GBK" w:hAnsi="Times New Roman" w:cs="方正黑体_GBK" w:hint="eastAsia"/>
          <w:sz w:val="32"/>
          <w:szCs w:val="32"/>
        </w:rPr>
        <w:t>其他</w:t>
      </w:r>
      <w:r>
        <w:rPr>
          <w:rFonts w:ascii="Times New Roman" w:eastAsia="方正黑体_GBK" w:hAnsi="Times New Roman" w:cs="方正黑体_GBK" w:hint="eastAsia"/>
          <w:sz w:val="32"/>
          <w:szCs w:val="32"/>
        </w:rPr>
        <w:t>说明</w:t>
      </w:r>
    </w:p>
    <w:p w14:paraId="76B5EC7E" w14:textId="77777777" w:rsidR="006C7712" w:rsidRDefault="00036CB1">
      <w:pPr>
        <w:spacing w:line="54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本简章由</w:t>
      </w: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中等专业学校负责解释。</w:t>
      </w:r>
    </w:p>
    <w:p w14:paraId="3C3E8F71" w14:textId="77777777" w:rsidR="006C7712" w:rsidRDefault="006C7712">
      <w:pPr>
        <w:spacing w:line="540" w:lineRule="exact"/>
        <w:ind w:firstLineChars="200" w:firstLine="640"/>
        <w:jc w:val="left"/>
        <w:rPr>
          <w:rFonts w:ascii="Times New Roman" w:eastAsia="方正仿宋_GBK" w:hAnsi="Times New Roman" w:cs="方正仿宋_GBK"/>
          <w:sz w:val="32"/>
          <w:szCs w:val="32"/>
        </w:rPr>
      </w:pPr>
    </w:p>
    <w:p w14:paraId="4711AAA8" w14:textId="77777777" w:rsidR="006C7712" w:rsidRDefault="00036CB1">
      <w:pPr>
        <w:spacing w:line="540" w:lineRule="exact"/>
        <w:ind w:firstLineChars="200" w:firstLine="640"/>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附件：</w:t>
      </w: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中等专业学校招聘生活老师报名表</w:t>
      </w:r>
    </w:p>
    <w:p w14:paraId="0BCCC940" w14:textId="77777777" w:rsidR="006C7712" w:rsidRDefault="006C7712">
      <w:pPr>
        <w:spacing w:line="540" w:lineRule="exact"/>
        <w:rPr>
          <w:rFonts w:ascii="Times New Roman" w:eastAsia="方正仿宋_GBK" w:hAnsi="Times New Roman" w:cs="方正仿宋_GBK"/>
          <w:sz w:val="32"/>
          <w:szCs w:val="32"/>
        </w:rPr>
      </w:pPr>
    </w:p>
    <w:p w14:paraId="4A514409" w14:textId="77777777" w:rsidR="006C7712" w:rsidRDefault="00036CB1">
      <w:pPr>
        <w:pStyle w:val="a3"/>
        <w:spacing w:after="0" w:line="54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联</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系</w:t>
      </w:r>
      <w:r>
        <w:rPr>
          <w:rFonts w:ascii="Times New Roman" w:eastAsia="方正仿宋_GBK" w:hAnsi="Times New Roman" w:cs="方正仿宋_GBK" w:hint="eastAsia"/>
          <w:sz w:val="32"/>
          <w:szCs w:val="32"/>
        </w:rPr>
        <w:t xml:space="preserve"> </w:t>
      </w:r>
      <w:r>
        <w:rPr>
          <w:rFonts w:ascii="Times New Roman" w:eastAsia="方正仿宋_GBK" w:hAnsi="Times New Roman" w:cs="方正仿宋_GBK" w:hint="eastAsia"/>
          <w:sz w:val="32"/>
          <w:szCs w:val="32"/>
        </w:rPr>
        <w:t>人：左才文，邵老师</w:t>
      </w:r>
    </w:p>
    <w:p w14:paraId="2AABF86B" w14:textId="77777777" w:rsidR="006C7712" w:rsidRDefault="00036CB1">
      <w:pPr>
        <w:pStyle w:val="TOC5"/>
        <w:spacing w:line="540" w:lineRule="exact"/>
        <w:ind w:firstLine="640"/>
      </w:pPr>
      <w:r>
        <w:rPr>
          <w:rFonts w:ascii="Times New Roman" w:eastAsia="方正仿宋_GBK" w:hAnsi="Times New Roman" w:cs="方正仿宋_GBK" w:hint="eastAsia"/>
        </w:rPr>
        <w:t>联系电话：</w:t>
      </w:r>
      <w:bookmarkStart w:id="2" w:name="OLE_LINK3"/>
      <w:r>
        <w:rPr>
          <w:rFonts w:ascii="Times New Roman" w:eastAsia="方正仿宋_GBK" w:hAnsi="Times New Roman" w:cs="方正仿宋_GBK" w:hint="eastAsia"/>
        </w:rPr>
        <w:t>13629714042</w:t>
      </w:r>
      <w:bookmarkEnd w:id="2"/>
      <w:r>
        <w:rPr>
          <w:rFonts w:ascii="Times New Roman" w:eastAsia="方正仿宋_GBK" w:hAnsi="Times New Roman" w:cs="方正仿宋_GBK" w:hint="eastAsia"/>
        </w:rPr>
        <w:t>，</w:t>
      </w:r>
      <w:r>
        <w:rPr>
          <w:rFonts w:ascii="Times New Roman" w:eastAsia="方正仿宋_GBK" w:hAnsi="Times New Roman" w:cs="方正仿宋_GBK" w:hint="eastAsia"/>
        </w:rPr>
        <w:t>18623130664</w:t>
      </w:r>
    </w:p>
    <w:p w14:paraId="2265F0F9" w14:textId="77777777" w:rsidR="006C7712" w:rsidRDefault="006C7712">
      <w:pPr>
        <w:pStyle w:val="TOC5"/>
        <w:spacing w:line="540" w:lineRule="exact"/>
        <w:ind w:firstLine="640"/>
      </w:pPr>
    </w:p>
    <w:p w14:paraId="3BDA3A9A" w14:textId="77777777" w:rsidR="006C7712" w:rsidRDefault="006C7712">
      <w:pPr>
        <w:spacing w:line="540" w:lineRule="exact"/>
      </w:pPr>
    </w:p>
    <w:p w14:paraId="3E06FDFD" w14:textId="77777777" w:rsidR="006C7712" w:rsidRDefault="00036CB1">
      <w:pPr>
        <w:pStyle w:val="a4"/>
        <w:spacing w:line="540" w:lineRule="exact"/>
        <w:jc w:val="right"/>
        <w:rPr>
          <w:rFonts w:ascii="Times New Roman" w:eastAsia="方正仿宋_GBK" w:hAnsi="Times New Roman" w:cs="方正仿宋_GBK"/>
          <w:sz w:val="32"/>
          <w:szCs w:val="32"/>
        </w:rPr>
      </w:pPr>
      <w:proofErr w:type="gramStart"/>
      <w:r>
        <w:rPr>
          <w:rFonts w:ascii="Times New Roman" w:eastAsia="方正仿宋_GBK" w:hAnsi="Times New Roman" w:cs="方正仿宋_GBK" w:hint="eastAsia"/>
          <w:sz w:val="32"/>
          <w:szCs w:val="32"/>
        </w:rPr>
        <w:t>重庆市经贸</w:t>
      </w:r>
      <w:proofErr w:type="gramEnd"/>
      <w:r>
        <w:rPr>
          <w:rFonts w:ascii="Times New Roman" w:eastAsia="方正仿宋_GBK" w:hAnsi="Times New Roman" w:cs="方正仿宋_GBK" w:hint="eastAsia"/>
          <w:sz w:val="32"/>
          <w:szCs w:val="32"/>
        </w:rPr>
        <w:t>中等专业学校</w:t>
      </w:r>
    </w:p>
    <w:p w14:paraId="2D4A96CC" w14:textId="77777777" w:rsidR="006C7712" w:rsidRDefault="00036CB1">
      <w:pPr>
        <w:pStyle w:val="a4"/>
        <w:spacing w:line="540" w:lineRule="exact"/>
        <w:jc w:val="center"/>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2025</w:t>
      </w:r>
      <w:r>
        <w:rPr>
          <w:rFonts w:ascii="Times New Roman" w:eastAsia="方正仿宋_GBK" w:hAnsi="Times New Roman" w:cs="方正仿宋_GBK" w:hint="eastAsia"/>
          <w:sz w:val="32"/>
          <w:szCs w:val="32"/>
        </w:rPr>
        <w:t>年</w:t>
      </w:r>
      <w:r>
        <w:rPr>
          <w:rFonts w:ascii="Times New Roman" w:eastAsia="方正仿宋_GBK" w:hAnsi="Times New Roman" w:cs="方正仿宋_GBK" w:hint="eastAsia"/>
          <w:sz w:val="32"/>
          <w:szCs w:val="32"/>
        </w:rPr>
        <w:t>8</w:t>
      </w:r>
      <w:r>
        <w:rPr>
          <w:rFonts w:ascii="Times New Roman" w:eastAsia="方正仿宋_GBK" w:hAnsi="Times New Roman" w:cs="方正仿宋_GBK" w:hint="eastAsia"/>
          <w:sz w:val="32"/>
          <w:szCs w:val="32"/>
        </w:rPr>
        <w:t>月</w:t>
      </w:r>
      <w:r>
        <w:rPr>
          <w:rFonts w:ascii="Times New Roman" w:eastAsia="方正仿宋_GBK" w:hAnsi="Times New Roman" w:cs="方正仿宋_GBK" w:hint="eastAsia"/>
          <w:sz w:val="32"/>
          <w:szCs w:val="32"/>
        </w:rPr>
        <w:t>21</w:t>
      </w:r>
      <w:r>
        <w:rPr>
          <w:rFonts w:ascii="Times New Roman" w:eastAsia="方正仿宋_GBK" w:hAnsi="Times New Roman" w:cs="方正仿宋_GBK" w:hint="eastAsia"/>
          <w:sz w:val="32"/>
          <w:szCs w:val="32"/>
        </w:rPr>
        <w:t>日</w:t>
      </w:r>
    </w:p>
    <w:bookmarkEnd w:id="0"/>
    <w:p w14:paraId="2187D951" w14:textId="77777777" w:rsidR="006C7712" w:rsidRDefault="00036CB1">
      <w:pPr>
        <w:spacing w:line="520" w:lineRule="exact"/>
        <w:jc w:val="center"/>
        <w:rPr>
          <w:rFonts w:ascii="方正小标宋_GBK" w:eastAsia="方正小标宋_GBK"/>
          <w:sz w:val="36"/>
          <w:szCs w:val="36"/>
        </w:rPr>
      </w:pPr>
      <w:proofErr w:type="gramStart"/>
      <w:r>
        <w:rPr>
          <w:rFonts w:ascii="方正小标宋_GBK" w:eastAsia="方正小标宋_GBK" w:hint="eastAsia"/>
          <w:sz w:val="36"/>
          <w:szCs w:val="36"/>
        </w:rPr>
        <w:lastRenderedPageBreak/>
        <w:t>重庆市经贸</w:t>
      </w:r>
      <w:proofErr w:type="gramEnd"/>
      <w:r>
        <w:rPr>
          <w:rFonts w:ascii="方正小标宋_GBK" w:eastAsia="方正小标宋_GBK" w:hint="eastAsia"/>
          <w:sz w:val="36"/>
          <w:szCs w:val="36"/>
        </w:rPr>
        <w:t>中等专业学校</w:t>
      </w:r>
    </w:p>
    <w:p w14:paraId="73A8BDA8" w14:textId="77777777" w:rsidR="006C7712" w:rsidRDefault="00036CB1">
      <w:pPr>
        <w:spacing w:afterLines="100" w:after="312" w:line="520" w:lineRule="exact"/>
        <w:jc w:val="center"/>
        <w:rPr>
          <w:rFonts w:ascii="方正小标宋_GBK" w:eastAsia="方正小标宋_GBK"/>
          <w:sz w:val="36"/>
          <w:szCs w:val="36"/>
        </w:rPr>
      </w:pPr>
      <w:r>
        <w:rPr>
          <w:rFonts w:ascii="方正小标宋_GBK" w:eastAsia="方正小标宋_GBK" w:hint="eastAsia"/>
          <w:sz w:val="36"/>
          <w:szCs w:val="36"/>
        </w:rPr>
        <w:t>20</w:t>
      </w:r>
      <w:r>
        <w:rPr>
          <w:rFonts w:ascii="方正小标宋_GBK" w:eastAsia="方正小标宋_GBK"/>
          <w:sz w:val="36"/>
          <w:szCs w:val="36"/>
        </w:rPr>
        <w:t>2</w:t>
      </w:r>
      <w:r>
        <w:rPr>
          <w:rFonts w:ascii="方正小标宋_GBK" w:eastAsia="方正小标宋_GBK" w:hint="eastAsia"/>
          <w:sz w:val="36"/>
          <w:szCs w:val="36"/>
        </w:rPr>
        <w:t>5</w:t>
      </w:r>
      <w:r>
        <w:rPr>
          <w:rFonts w:ascii="方正小标宋_GBK" w:eastAsia="方正小标宋_GBK" w:hint="eastAsia"/>
          <w:sz w:val="36"/>
          <w:szCs w:val="36"/>
        </w:rPr>
        <w:t>年招聘</w:t>
      </w:r>
      <w:r>
        <w:rPr>
          <w:rFonts w:ascii="方正小标宋_GBK" w:eastAsia="方正小标宋_GBK" w:hint="eastAsia"/>
          <w:sz w:val="36"/>
          <w:szCs w:val="36"/>
        </w:rPr>
        <w:t>生活老师</w:t>
      </w:r>
      <w:r>
        <w:rPr>
          <w:rFonts w:ascii="方正小标宋_GBK" w:eastAsia="方正小标宋_GBK" w:hint="eastAsia"/>
          <w:sz w:val="36"/>
          <w:szCs w:val="36"/>
        </w:rPr>
        <w:t>报名表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582"/>
        <w:gridCol w:w="510"/>
        <w:gridCol w:w="1035"/>
        <w:gridCol w:w="1125"/>
        <w:gridCol w:w="570"/>
        <w:gridCol w:w="510"/>
        <w:gridCol w:w="1375"/>
        <w:gridCol w:w="1386"/>
        <w:gridCol w:w="1808"/>
      </w:tblGrid>
      <w:tr w:rsidR="006C7712" w14:paraId="44DA9725" w14:textId="77777777">
        <w:trPr>
          <w:cantSplit/>
          <w:trHeight w:val="731"/>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2B80CFF1"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07B61869" w14:textId="77777777" w:rsidR="006C7712" w:rsidRDefault="006C7712">
            <w:pPr>
              <w:spacing w:line="400" w:lineRule="exact"/>
              <w:jc w:val="center"/>
              <w:rPr>
                <w:rFonts w:ascii="仿宋_GB2312" w:eastAsia="仿宋_GB2312"/>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14:paraId="6FD32F09"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性别</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C063A2" w14:textId="77777777" w:rsidR="006C7712" w:rsidRDefault="006C7712">
            <w:pPr>
              <w:spacing w:line="400" w:lineRule="exact"/>
              <w:jc w:val="center"/>
              <w:rPr>
                <w:rFonts w:ascii="仿宋_GB2312" w:eastAsia="仿宋_GB2312"/>
                <w:sz w:val="28"/>
                <w:szCs w:val="28"/>
              </w:rPr>
            </w:pPr>
          </w:p>
        </w:tc>
        <w:tc>
          <w:tcPr>
            <w:tcW w:w="1375" w:type="dxa"/>
            <w:tcBorders>
              <w:top w:val="single" w:sz="4" w:space="0" w:color="auto"/>
              <w:left w:val="single" w:sz="4" w:space="0" w:color="auto"/>
              <w:bottom w:val="single" w:sz="4" w:space="0" w:color="auto"/>
              <w:right w:val="single" w:sz="4" w:space="0" w:color="auto"/>
            </w:tcBorders>
            <w:vAlign w:val="center"/>
          </w:tcPr>
          <w:p w14:paraId="56BAFEF7"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出生年月</w:t>
            </w:r>
          </w:p>
        </w:tc>
        <w:tc>
          <w:tcPr>
            <w:tcW w:w="1386" w:type="dxa"/>
            <w:tcBorders>
              <w:top w:val="single" w:sz="4" w:space="0" w:color="auto"/>
              <w:left w:val="single" w:sz="4" w:space="0" w:color="auto"/>
              <w:bottom w:val="single" w:sz="4" w:space="0" w:color="auto"/>
              <w:right w:val="single" w:sz="4" w:space="0" w:color="auto"/>
            </w:tcBorders>
            <w:vAlign w:val="center"/>
          </w:tcPr>
          <w:p w14:paraId="5ED41DA6" w14:textId="77777777" w:rsidR="006C7712" w:rsidRDefault="006C7712">
            <w:pPr>
              <w:spacing w:line="400" w:lineRule="exact"/>
              <w:jc w:val="center"/>
              <w:rPr>
                <w:rFonts w:ascii="仿宋_GB2312" w:eastAsia="仿宋_GB2312"/>
                <w:sz w:val="24"/>
              </w:rPr>
            </w:pPr>
          </w:p>
        </w:tc>
        <w:tc>
          <w:tcPr>
            <w:tcW w:w="1808" w:type="dxa"/>
            <w:vMerge w:val="restart"/>
            <w:tcBorders>
              <w:top w:val="single" w:sz="4" w:space="0" w:color="auto"/>
              <w:left w:val="single" w:sz="4" w:space="0" w:color="auto"/>
              <w:bottom w:val="single" w:sz="4" w:space="0" w:color="auto"/>
              <w:right w:val="single" w:sz="4" w:space="0" w:color="auto"/>
            </w:tcBorders>
            <w:vAlign w:val="center"/>
          </w:tcPr>
          <w:p w14:paraId="0A8253EE" w14:textId="77777777" w:rsidR="006C7712" w:rsidRDefault="006C7712">
            <w:pPr>
              <w:jc w:val="center"/>
              <w:rPr>
                <w:rFonts w:ascii="仿宋_GB2312" w:eastAsia="仿宋_GB2312"/>
                <w:sz w:val="28"/>
                <w:szCs w:val="28"/>
              </w:rPr>
            </w:pPr>
          </w:p>
        </w:tc>
      </w:tr>
      <w:tr w:rsidR="006C7712" w14:paraId="3AB11DC5" w14:textId="77777777">
        <w:trPr>
          <w:cantSplit/>
          <w:trHeight w:val="939"/>
          <w:jc w:val="center"/>
        </w:trPr>
        <w:tc>
          <w:tcPr>
            <w:tcW w:w="907" w:type="dxa"/>
            <w:tcBorders>
              <w:top w:val="single" w:sz="4" w:space="0" w:color="auto"/>
              <w:left w:val="single" w:sz="4" w:space="0" w:color="auto"/>
              <w:bottom w:val="single" w:sz="4" w:space="0" w:color="auto"/>
              <w:right w:val="single" w:sz="4" w:space="0" w:color="auto"/>
            </w:tcBorders>
            <w:vAlign w:val="center"/>
          </w:tcPr>
          <w:p w14:paraId="10E53D70"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政治</w:t>
            </w:r>
          </w:p>
          <w:p w14:paraId="4572A0BE"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面貌</w:t>
            </w:r>
          </w:p>
        </w:tc>
        <w:tc>
          <w:tcPr>
            <w:tcW w:w="1092" w:type="dxa"/>
            <w:gridSpan w:val="2"/>
            <w:tcBorders>
              <w:top w:val="single" w:sz="4" w:space="0" w:color="auto"/>
              <w:left w:val="single" w:sz="4" w:space="0" w:color="auto"/>
              <w:bottom w:val="single" w:sz="4" w:space="0" w:color="auto"/>
              <w:right w:val="single" w:sz="4" w:space="0" w:color="auto"/>
            </w:tcBorders>
            <w:vAlign w:val="center"/>
          </w:tcPr>
          <w:p w14:paraId="598D758F" w14:textId="77777777" w:rsidR="006C7712" w:rsidRDefault="006C7712">
            <w:pPr>
              <w:spacing w:line="400" w:lineRule="exact"/>
              <w:rPr>
                <w:rFonts w:ascii="仿宋_GB2312" w:eastAsia="仿宋_GB2312"/>
                <w:sz w:val="28"/>
                <w:szCs w:val="28"/>
              </w:rPr>
            </w:pPr>
          </w:p>
        </w:tc>
        <w:tc>
          <w:tcPr>
            <w:tcW w:w="1035" w:type="dxa"/>
            <w:tcBorders>
              <w:top w:val="single" w:sz="4" w:space="0" w:color="auto"/>
              <w:left w:val="single" w:sz="4" w:space="0" w:color="auto"/>
              <w:bottom w:val="single" w:sz="4" w:space="0" w:color="auto"/>
              <w:right w:val="single" w:sz="4" w:space="0" w:color="auto"/>
            </w:tcBorders>
            <w:vAlign w:val="center"/>
          </w:tcPr>
          <w:p w14:paraId="22E3D54E" w14:textId="77777777" w:rsidR="006C7712" w:rsidRDefault="00036CB1">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户</w:t>
            </w:r>
            <w:r>
              <w:rPr>
                <w:rFonts w:ascii="仿宋_GB2312" w:eastAsia="仿宋_GB2312" w:hint="eastAsia"/>
                <w:spacing w:val="-20"/>
                <w:sz w:val="28"/>
                <w:szCs w:val="28"/>
              </w:rPr>
              <w:t xml:space="preserve">  </w:t>
            </w:r>
            <w:r>
              <w:rPr>
                <w:rFonts w:ascii="仿宋_GB2312" w:eastAsia="仿宋_GB2312" w:hint="eastAsia"/>
                <w:spacing w:val="-20"/>
                <w:sz w:val="28"/>
                <w:szCs w:val="28"/>
              </w:rPr>
              <w:t>口</w:t>
            </w:r>
          </w:p>
          <w:p w14:paraId="197AC976" w14:textId="77777777" w:rsidR="006C7712" w:rsidRDefault="00036CB1">
            <w:pPr>
              <w:spacing w:line="400" w:lineRule="exact"/>
              <w:jc w:val="center"/>
              <w:rPr>
                <w:rFonts w:ascii="仿宋_GB2312" w:eastAsia="仿宋_GB2312"/>
                <w:spacing w:val="-28"/>
                <w:sz w:val="28"/>
                <w:szCs w:val="28"/>
              </w:rPr>
            </w:pPr>
            <w:r>
              <w:rPr>
                <w:rFonts w:ascii="仿宋_GB2312" w:eastAsia="仿宋_GB2312" w:hint="eastAsia"/>
                <w:spacing w:val="-28"/>
                <w:sz w:val="28"/>
                <w:szCs w:val="28"/>
              </w:rPr>
              <w:t>所在地</w:t>
            </w:r>
          </w:p>
        </w:tc>
        <w:tc>
          <w:tcPr>
            <w:tcW w:w="1125" w:type="dxa"/>
            <w:tcBorders>
              <w:top w:val="single" w:sz="4" w:space="0" w:color="auto"/>
              <w:left w:val="single" w:sz="4" w:space="0" w:color="auto"/>
              <w:bottom w:val="single" w:sz="4" w:space="0" w:color="auto"/>
              <w:right w:val="single" w:sz="4" w:space="0" w:color="auto"/>
            </w:tcBorders>
            <w:vAlign w:val="center"/>
          </w:tcPr>
          <w:p w14:paraId="168F6938" w14:textId="77777777" w:rsidR="006C7712" w:rsidRDefault="006C7712">
            <w:pPr>
              <w:spacing w:line="400" w:lineRule="exact"/>
              <w:jc w:val="center"/>
              <w:rPr>
                <w:rFonts w:ascii="仿宋_GB2312" w:eastAsia="仿宋_GB2312"/>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6C44969"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身份证号</w:t>
            </w:r>
            <w:r>
              <w:rPr>
                <w:rFonts w:ascii="仿宋_GB2312" w:eastAsia="仿宋_GB2312" w:hint="eastAsia"/>
                <w:sz w:val="28"/>
                <w:szCs w:val="28"/>
              </w:rPr>
              <w:t xml:space="preserve">  </w:t>
            </w:r>
            <w:r>
              <w:rPr>
                <w:rFonts w:ascii="仿宋_GB2312" w:eastAsia="仿宋_GB2312" w:hint="eastAsia"/>
                <w:sz w:val="28"/>
                <w:szCs w:val="28"/>
              </w:rPr>
              <w:t>码</w:t>
            </w:r>
          </w:p>
        </w:tc>
        <w:tc>
          <w:tcPr>
            <w:tcW w:w="2761" w:type="dxa"/>
            <w:gridSpan w:val="2"/>
            <w:tcBorders>
              <w:top w:val="single" w:sz="4" w:space="0" w:color="auto"/>
              <w:left w:val="single" w:sz="4" w:space="0" w:color="auto"/>
              <w:bottom w:val="single" w:sz="4" w:space="0" w:color="auto"/>
              <w:right w:val="single" w:sz="4" w:space="0" w:color="auto"/>
            </w:tcBorders>
            <w:vAlign w:val="center"/>
          </w:tcPr>
          <w:p w14:paraId="0341003D" w14:textId="77777777" w:rsidR="006C7712" w:rsidRDefault="006C7712">
            <w:pPr>
              <w:spacing w:line="400" w:lineRule="exact"/>
              <w:ind w:left="-250" w:firstLine="252"/>
              <w:jc w:val="center"/>
              <w:rPr>
                <w:rFonts w:ascii="仿宋_GB2312" w:eastAsia="仿宋_GB2312"/>
                <w:szCs w:val="21"/>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FB2D563" w14:textId="77777777" w:rsidR="006C7712" w:rsidRDefault="006C7712">
            <w:pPr>
              <w:widowControl/>
              <w:jc w:val="left"/>
              <w:rPr>
                <w:rFonts w:ascii="仿宋_GB2312" w:eastAsia="仿宋_GB2312"/>
                <w:sz w:val="28"/>
                <w:szCs w:val="28"/>
              </w:rPr>
            </w:pPr>
          </w:p>
        </w:tc>
      </w:tr>
      <w:tr w:rsidR="006C7712" w14:paraId="02352B94" w14:textId="77777777">
        <w:trPr>
          <w:cantSplit/>
          <w:trHeight w:val="814"/>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37CFE137"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何时何校</w:t>
            </w:r>
          </w:p>
          <w:p w14:paraId="3CFFBBDE"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何专业毕业</w:t>
            </w:r>
          </w:p>
        </w:tc>
        <w:tc>
          <w:tcPr>
            <w:tcW w:w="2730" w:type="dxa"/>
            <w:gridSpan w:val="3"/>
            <w:tcBorders>
              <w:top w:val="single" w:sz="4" w:space="0" w:color="auto"/>
              <w:left w:val="single" w:sz="4" w:space="0" w:color="auto"/>
              <w:bottom w:val="single" w:sz="4" w:space="0" w:color="auto"/>
              <w:right w:val="single" w:sz="4" w:space="0" w:color="auto"/>
            </w:tcBorders>
            <w:vAlign w:val="center"/>
          </w:tcPr>
          <w:p w14:paraId="39D71907" w14:textId="77777777" w:rsidR="006C7712" w:rsidRDefault="006C7712">
            <w:pPr>
              <w:widowControl/>
              <w:spacing w:line="400" w:lineRule="exact"/>
              <w:jc w:val="left"/>
              <w:rPr>
                <w:rFonts w:ascii="宋体" w:hAnsi="宋体"/>
                <w:szCs w:val="21"/>
              </w:rPr>
            </w:pP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0BE7F22B"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学历</w:t>
            </w:r>
            <w:r>
              <w:rPr>
                <w:rFonts w:ascii="仿宋_GB2312" w:eastAsia="仿宋_GB2312" w:hint="eastAsia"/>
                <w:spacing w:val="-30"/>
                <w:sz w:val="28"/>
                <w:szCs w:val="28"/>
              </w:rPr>
              <w:t>（</w:t>
            </w:r>
            <w:r>
              <w:rPr>
                <w:rFonts w:ascii="仿宋_GB2312" w:eastAsia="仿宋_GB2312" w:hint="eastAsia"/>
                <w:spacing w:val="-30"/>
                <w:sz w:val="28"/>
                <w:szCs w:val="28"/>
              </w:rPr>
              <w:t>学位</w:t>
            </w:r>
            <w:r>
              <w:rPr>
                <w:rFonts w:ascii="仿宋_GB2312" w:eastAsia="仿宋_GB2312" w:hint="eastAsia"/>
                <w:spacing w:val="-30"/>
                <w:sz w:val="28"/>
                <w:szCs w:val="28"/>
              </w:rPr>
              <w:t>）</w:t>
            </w:r>
          </w:p>
        </w:tc>
        <w:tc>
          <w:tcPr>
            <w:tcW w:w="1386" w:type="dxa"/>
            <w:tcBorders>
              <w:top w:val="single" w:sz="4" w:space="0" w:color="auto"/>
              <w:left w:val="single" w:sz="4" w:space="0" w:color="auto"/>
              <w:bottom w:val="single" w:sz="4" w:space="0" w:color="auto"/>
              <w:right w:val="single" w:sz="4" w:space="0" w:color="auto"/>
            </w:tcBorders>
            <w:vAlign w:val="center"/>
          </w:tcPr>
          <w:p w14:paraId="5C42202E" w14:textId="77777777" w:rsidR="006C7712" w:rsidRDefault="006C7712">
            <w:pPr>
              <w:spacing w:line="400" w:lineRule="exact"/>
              <w:jc w:val="center"/>
              <w:rPr>
                <w:rFonts w:ascii="仿宋_GB2312" w:eastAsia="仿宋_GB2312"/>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14:paraId="6FD96644" w14:textId="77777777" w:rsidR="006C7712" w:rsidRDefault="006C7712">
            <w:pPr>
              <w:widowControl/>
              <w:jc w:val="left"/>
              <w:rPr>
                <w:rFonts w:ascii="仿宋_GB2312" w:eastAsia="仿宋_GB2312"/>
                <w:sz w:val="28"/>
                <w:szCs w:val="28"/>
              </w:rPr>
            </w:pPr>
          </w:p>
        </w:tc>
      </w:tr>
      <w:tr w:rsidR="006C7712" w14:paraId="7A8BF7B9" w14:textId="77777777">
        <w:trPr>
          <w:cantSplit/>
          <w:trHeight w:val="972"/>
          <w:jc w:val="center"/>
        </w:trPr>
        <w:tc>
          <w:tcPr>
            <w:tcW w:w="1999" w:type="dxa"/>
            <w:gridSpan w:val="3"/>
            <w:tcBorders>
              <w:top w:val="single" w:sz="4" w:space="0" w:color="auto"/>
              <w:left w:val="single" w:sz="4" w:space="0" w:color="auto"/>
              <w:bottom w:val="single" w:sz="4" w:space="0" w:color="auto"/>
              <w:right w:val="single" w:sz="4" w:space="0" w:color="auto"/>
            </w:tcBorders>
            <w:vAlign w:val="center"/>
          </w:tcPr>
          <w:p w14:paraId="4CD57D65"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现工作单位及职务</w:t>
            </w:r>
            <w:r>
              <w:rPr>
                <w:rFonts w:ascii="仿宋_GB2312" w:eastAsia="仿宋_GB2312" w:hint="eastAsia"/>
                <w:sz w:val="28"/>
                <w:szCs w:val="28"/>
              </w:rPr>
              <w:t>(</w:t>
            </w:r>
            <w:r>
              <w:rPr>
                <w:rFonts w:ascii="仿宋_GB2312" w:eastAsia="仿宋_GB2312" w:hint="eastAsia"/>
                <w:sz w:val="28"/>
                <w:szCs w:val="28"/>
              </w:rPr>
              <w:t>职称</w:t>
            </w:r>
            <w:r>
              <w:rPr>
                <w:rFonts w:ascii="仿宋_GB2312" w:eastAsia="仿宋_GB2312" w:hint="eastAsia"/>
                <w:sz w:val="28"/>
                <w:szCs w:val="28"/>
              </w:rPr>
              <w:t>)</w:t>
            </w:r>
          </w:p>
        </w:tc>
        <w:tc>
          <w:tcPr>
            <w:tcW w:w="4615" w:type="dxa"/>
            <w:gridSpan w:val="5"/>
            <w:tcBorders>
              <w:top w:val="single" w:sz="4" w:space="0" w:color="auto"/>
              <w:left w:val="single" w:sz="4" w:space="0" w:color="auto"/>
              <w:bottom w:val="single" w:sz="4" w:space="0" w:color="auto"/>
              <w:right w:val="single" w:sz="4" w:space="0" w:color="auto"/>
            </w:tcBorders>
            <w:vAlign w:val="center"/>
          </w:tcPr>
          <w:p w14:paraId="3538611D" w14:textId="77777777" w:rsidR="006C7712" w:rsidRDefault="006C7712">
            <w:pPr>
              <w:widowControl/>
              <w:spacing w:line="400" w:lineRule="exact"/>
              <w:jc w:val="left"/>
              <w:rPr>
                <w:rFonts w:ascii="仿宋_GB2312" w:eastAsia="仿宋_GB2312"/>
                <w:sz w:val="28"/>
                <w:szCs w:val="28"/>
              </w:rPr>
            </w:pPr>
          </w:p>
        </w:tc>
        <w:tc>
          <w:tcPr>
            <w:tcW w:w="1386" w:type="dxa"/>
            <w:tcBorders>
              <w:top w:val="single" w:sz="4" w:space="0" w:color="auto"/>
              <w:left w:val="single" w:sz="4" w:space="0" w:color="auto"/>
              <w:bottom w:val="single" w:sz="4" w:space="0" w:color="auto"/>
              <w:right w:val="single" w:sz="4" w:space="0" w:color="auto"/>
            </w:tcBorders>
            <w:vAlign w:val="center"/>
          </w:tcPr>
          <w:p w14:paraId="4EF262B6" w14:textId="77777777" w:rsidR="006C7712" w:rsidRDefault="00036CB1">
            <w:pPr>
              <w:spacing w:line="400" w:lineRule="exact"/>
              <w:jc w:val="center"/>
              <w:rPr>
                <w:rFonts w:ascii="仿宋_GB2312" w:eastAsia="仿宋_GB2312"/>
                <w:sz w:val="28"/>
                <w:szCs w:val="28"/>
              </w:rPr>
            </w:pPr>
            <w:r>
              <w:rPr>
                <w:rFonts w:ascii="仿宋_GB2312" w:eastAsia="仿宋_GB2312" w:hint="eastAsia"/>
                <w:sz w:val="28"/>
                <w:szCs w:val="28"/>
              </w:rPr>
              <w:t>联系电话</w:t>
            </w:r>
          </w:p>
        </w:tc>
        <w:tc>
          <w:tcPr>
            <w:tcW w:w="1808" w:type="dxa"/>
            <w:tcBorders>
              <w:top w:val="single" w:sz="4" w:space="0" w:color="auto"/>
              <w:left w:val="single" w:sz="4" w:space="0" w:color="auto"/>
              <w:bottom w:val="single" w:sz="4" w:space="0" w:color="auto"/>
              <w:right w:val="single" w:sz="4" w:space="0" w:color="auto"/>
            </w:tcBorders>
            <w:vAlign w:val="center"/>
          </w:tcPr>
          <w:p w14:paraId="43C1BD67" w14:textId="77777777" w:rsidR="006C7712" w:rsidRDefault="006C7712">
            <w:pPr>
              <w:spacing w:line="400" w:lineRule="exact"/>
              <w:jc w:val="center"/>
              <w:rPr>
                <w:rFonts w:ascii="仿宋_GB2312" w:eastAsia="仿宋_GB2312"/>
                <w:sz w:val="24"/>
              </w:rPr>
            </w:pPr>
          </w:p>
        </w:tc>
      </w:tr>
      <w:tr w:rsidR="006C7712" w14:paraId="6C28F355" w14:textId="77777777">
        <w:trPr>
          <w:cantSplit/>
          <w:trHeight w:val="2725"/>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66AB7635"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本</w:t>
            </w:r>
          </w:p>
          <w:p w14:paraId="5AE2AEC9"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人</w:t>
            </w:r>
          </w:p>
          <w:p w14:paraId="45584590"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简</w:t>
            </w:r>
          </w:p>
          <w:p w14:paraId="66717868"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历</w:t>
            </w:r>
          </w:p>
        </w:tc>
        <w:tc>
          <w:tcPr>
            <w:tcW w:w="8319" w:type="dxa"/>
            <w:gridSpan w:val="8"/>
            <w:tcBorders>
              <w:top w:val="single" w:sz="4" w:space="0" w:color="auto"/>
              <w:left w:val="single" w:sz="4" w:space="0" w:color="auto"/>
              <w:bottom w:val="single" w:sz="4" w:space="0" w:color="auto"/>
              <w:right w:val="single" w:sz="4" w:space="0" w:color="auto"/>
            </w:tcBorders>
            <w:vAlign w:val="center"/>
          </w:tcPr>
          <w:p w14:paraId="2A25187B" w14:textId="77777777" w:rsidR="006C7712" w:rsidRDefault="00036CB1">
            <w:pPr>
              <w:spacing w:line="300" w:lineRule="exact"/>
              <w:rPr>
                <w:rFonts w:ascii="仿宋_GB2312" w:eastAsia="仿宋_GB2312"/>
                <w:sz w:val="28"/>
                <w:szCs w:val="28"/>
              </w:rPr>
            </w:pPr>
            <w:r>
              <w:rPr>
                <w:rFonts w:ascii="仿宋_GB2312" w:eastAsia="仿宋_GB2312" w:hint="eastAsia"/>
                <w:sz w:val="28"/>
                <w:szCs w:val="28"/>
              </w:rPr>
              <w:t>可另附简历</w:t>
            </w:r>
          </w:p>
        </w:tc>
      </w:tr>
      <w:tr w:rsidR="006C7712" w14:paraId="72A9E0E4" w14:textId="77777777">
        <w:trPr>
          <w:cantSplit/>
          <w:trHeight w:val="2154"/>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7A0BFD1C"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诚</w:t>
            </w:r>
          </w:p>
          <w:p w14:paraId="38FA177B"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信</w:t>
            </w:r>
          </w:p>
          <w:p w14:paraId="6D638A58"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承</w:t>
            </w:r>
          </w:p>
          <w:p w14:paraId="1EBF48CF"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诺</w:t>
            </w:r>
          </w:p>
        </w:tc>
        <w:tc>
          <w:tcPr>
            <w:tcW w:w="8319" w:type="dxa"/>
            <w:gridSpan w:val="8"/>
            <w:tcBorders>
              <w:top w:val="single" w:sz="4" w:space="0" w:color="auto"/>
              <w:left w:val="single" w:sz="4" w:space="0" w:color="auto"/>
              <w:bottom w:val="single" w:sz="4" w:space="0" w:color="auto"/>
              <w:right w:val="single" w:sz="4" w:space="0" w:color="auto"/>
            </w:tcBorders>
            <w:vAlign w:val="center"/>
          </w:tcPr>
          <w:p w14:paraId="2B58E3F9" w14:textId="77777777" w:rsidR="006C7712" w:rsidRDefault="00036CB1">
            <w:pPr>
              <w:ind w:firstLineChars="200" w:firstLine="560"/>
              <w:rPr>
                <w:rFonts w:ascii="仿宋_GB2312" w:eastAsia="仿宋_GB2312"/>
                <w:color w:val="000000"/>
                <w:sz w:val="24"/>
              </w:rPr>
            </w:pPr>
            <w:r>
              <w:rPr>
                <w:rFonts w:ascii="仿宋_GB2312" w:eastAsia="仿宋_GB2312" w:hint="eastAsia"/>
                <w:color w:val="000000"/>
                <w:sz w:val="28"/>
                <w:szCs w:val="28"/>
              </w:rPr>
              <w:t>本人对所提供的所有报名材料及其内容的真实性负责。若有虚假，自愿取消此次考试及聘用资格。</w:t>
            </w:r>
          </w:p>
          <w:p w14:paraId="0C2E98D5" w14:textId="77777777" w:rsidR="006C7712" w:rsidRDefault="00036CB1">
            <w:pPr>
              <w:rPr>
                <w:rFonts w:ascii="仿宋_GB2312" w:eastAsia="仿宋_GB2312"/>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r>
              <w:rPr>
                <w:rFonts w:ascii="仿宋_GB2312" w:eastAsia="仿宋_GB2312" w:hint="eastAsia"/>
                <w:color w:val="000000"/>
                <w:sz w:val="28"/>
                <w:szCs w:val="28"/>
              </w:rPr>
              <w:t>本人签名：</w:t>
            </w:r>
          </w:p>
        </w:tc>
      </w:tr>
      <w:tr w:rsidR="006C7712" w14:paraId="7C81BD6F" w14:textId="77777777">
        <w:trPr>
          <w:cantSplit/>
          <w:trHeight w:val="2180"/>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7A258FE6"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报名审</w:t>
            </w:r>
          </w:p>
          <w:p w14:paraId="0E0E5B2D" w14:textId="77777777" w:rsidR="006C7712" w:rsidRDefault="00036CB1">
            <w:pPr>
              <w:spacing w:line="440" w:lineRule="exact"/>
              <w:jc w:val="center"/>
              <w:rPr>
                <w:rFonts w:ascii="仿宋_GB2312" w:eastAsia="仿宋_GB2312"/>
                <w:sz w:val="28"/>
                <w:szCs w:val="28"/>
              </w:rPr>
            </w:pPr>
            <w:proofErr w:type="gramStart"/>
            <w:r>
              <w:rPr>
                <w:rFonts w:ascii="仿宋_GB2312" w:eastAsia="仿宋_GB2312" w:hint="eastAsia"/>
                <w:sz w:val="28"/>
                <w:szCs w:val="28"/>
              </w:rPr>
              <w:t>查意见</w:t>
            </w:r>
            <w:proofErr w:type="gramEnd"/>
          </w:p>
        </w:tc>
        <w:tc>
          <w:tcPr>
            <w:tcW w:w="8319" w:type="dxa"/>
            <w:gridSpan w:val="8"/>
            <w:tcBorders>
              <w:top w:val="single" w:sz="4" w:space="0" w:color="auto"/>
              <w:left w:val="single" w:sz="4" w:space="0" w:color="auto"/>
              <w:bottom w:val="single" w:sz="4" w:space="0" w:color="auto"/>
              <w:right w:val="single" w:sz="4" w:space="0" w:color="auto"/>
            </w:tcBorders>
            <w:vAlign w:val="center"/>
          </w:tcPr>
          <w:p w14:paraId="57CC811F" w14:textId="77777777" w:rsidR="006C7712" w:rsidRDefault="006C7712">
            <w:pPr>
              <w:spacing w:line="440" w:lineRule="exact"/>
              <w:jc w:val="right"/>
              <w:rPr>
                <w:rFonts w:ascii="仿宋_GB2312" w:eastAsia="仿宋_GB2312"/>
                <w:sz w:val="28"/>
                <w:szCs w:val="28"/>
              </w:rPr>
            </w:pPr>
          </w:p>
          <w:p w14:paraId="5B826FCE" w14:textId="77777777" w:rsidR="006C7712" w:rsidRDefault="006C7712">
            <w:pPr>
              <w:spacing w:line="440" w:lineRule="exact"/>
              <w:rPr>
                <w:rFonts w:ascii="仿宋_GB2312" w:eastAsia="仿宋_GB2312"/>
                <w:sz w:val="28"/>
                <w:szCs w:val="28"/>
              </w:rPr>
            </w:pPr>
          </w:p>
          <w:p w14:paraId="3608211B" w14:textId="77777777" w:rsidR="006C7712" w:rsidRDefault="00036CB1">
            <w:pPr>
              <w:spacing w:line="440" w:lineRule="exact"/>
              <w:ind w:firstLineChars="300" w:firstLine="840"/>
              <w:rPr>
                <w:rFonts w:ascii="仿宋_GB2312" w:eastAsia="仿宋_GB2312"/>
                <w:sz w:val="28"/>
                <w:szCs w:val="28"/>
              </w:rPr>
            </w:pPr>
            <w:r>
              <w:rPr>
                <w:rFonts w:ascii="仿宋_GB2312" w:eastAsia="仿宋_GB2312" w:hint="eastAsia"/>
                <w:sz w:val="28"/>
                <w:szCs w:val="28"/>
              </w:rPr>
              <w:t>审查人：</w:t>
            </w:r>
          </w:p>
          <w:p w14:paraId="70EAD888" w14:textId="77777777" w:rsidR="006C7712" w:rsidRDefault="00036CB1">
            <w:pPr>
              <w:spacing w:line="440" w:lineRule="exact"/>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bl>
    <w:p w14:paraId="184D380C" w14:textId="77777777" w:rsidR="006C7712" w:rsidRDefault="006C7712">
      <w:pPr>
        <w:spacing w:line="440" w:lineRule="exact"/>
        <w:ind w:leftChars="-114" w:left="-29" w:hangingChars="100" w:hanging="210"/>
        <w:jc w:val="left"/>
      </w:pPr>
    </w:p>
    <w:sectPr w:rsidR="006C77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0F64" w14:textId="77777777" w:rsidR="00036CB1" w:rsidRDefault="00036CB1" w:rsidP="007D47B3">
      <w:r>
        <w:separator/>
      </w:r>
    </w:p>
  </w:endnote>
  <w:endnote w:type="continuationSeparator" w:id="0">
    <w:p w14:paraId="26944BEA" w14:textId="77777777" w:rsidR="00036CB1" w:rsidRDefault="00036CB1" w:rsidP="007D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6747" w14:textId="77777777" w:rsidR="00036CB1" w:rsidRDefault="00036CB1" w:rsidP="007D47B3">
      <w:r>
        <w:separator/>
      </w:r>
    </w:p>
  </w:footnote>
  <w:footnote w:type="continuationSeparator" w:id="0">
    <w:p w14:paraId="2FDF8E0C" w14:textId="77777777" w:rsidR="00036CB1" w:rsidRDefault="00036CB1" w:rsidP="007D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mN2JmNjdmYWM4YjUxMzc2MjI0ZThmZDg5NTNhZjAifQ=="/>
  </w:docVars>
  <w:rsids>
    <w:rsidRoot w:val="006C7712"/>
    <w:rsid w:val="00036CB1"/>
    <w:rsid w:val="006C7712"/>
    <w:rsid w:val="007D47B3"/>
    <w:rsid w:val="02A75E4B"/>
    <w:rsid w:val="03A414E3"/>
    <w:rsid w:val="062B2DD3"/>
    <w:rsid w:val="08070E9D"/>
    <w:rsid w:val="0D212815"/>
    <w:rsid w:val="1102547E"/>
    <w:rsid w:val="130B43B7"/>
    <w:rsid w:val="131B2827"/>
    <w:rsid w:val="132F1E2E"/>
    <w:rsid w:val="15743179"/>
    <w:rsid w:val="15AD7445"/>
    <w:rsid w:val="16D04E99"/>
    <w:rsid w:val="16E15B36"/>
    <w:rsid w:val="188E33BE"/>
    <w:rsid w:val="1A61444A"/>
    <w:rsid w:val="23F944BF"/>
    <w:rsid w:val="2561044A"/>
    <w:rsid w:val="25982281"/>
    <w:rsid w:val="27A02539"/>
    <w:rsid w:val="29C55D01"/>
    <w:rsid w:val="2B241CB7"/>
    <w:rsid w:val="2F583281"/>
    <w:rsid w:val="35935DF5"/>
    <w:rsid w:val="363D46DF"/>
    <w:rsid w:val="38C74734"/>
    <w:rsid w:val="3B8529F1"/>
    <w:rsid w:val="3E1C3B81"/>
    <w:rsid w:val="411F0478"/>
    <w:rsid w:val="433B4241"/>
    <w:rsid w:val="460C1EE9"/>
    <w:rsid w:val="48270D4B"/>
    <w:rsid w:val="4AE05753"/>
    <w:rsid w:val="50D24171"/>
    <w:rsid w:val="52683529"/>
    <w:rsid w:val="588B4F87"/>
    <w:rsid w:val="58CA2F93"/>
    <w:rsid w:val="5E2C3AA7"/>
    <w:rsid w:val="60B93468"/>
    <w:rsid w:val="63A74A12"/>
    <w:rsid w:val="63F97A2F"/>
    <w:rsid w:val="6528776A"/>
    <w:rsid w:val="696A11D6"/>
    <w:rsid w:val="6A961BA4"/>
    <w:rsid w:val="6B4D1FC7"/>
    <w:rsid w:val="6C6D7F61"/>
    <w:rsid w:val="6CA81BAB"/>
    <w:rsid w:val="6F7743DD"/>
    <w:rsid w:val="72183203"/>
    <w:rsid w:val="724F2AC9"/>
    <w:rsid w:val="742E508B"/>
    <w:rsid w:val="756076CF"/>
    <w:rsid w:val="76842C31"/>
    <w:rsid w:val="78E37794"/>
    <w:rsid w:val="79106357"/>
    <w:rsid w:val="795F593E"/>
    <w:rsid w:val="7A0A5C53"/>
    <w:rsid w:val="7BA10B4F"/>
    <w:rsid w:val="7DCB524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2C24D"/>
  <w15:docId w15:val="{F18A603A-64AB-4DAE-AE3F-D474A9FD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rPr>
      <w:rFonts w:ascii="Calibri" w:hAnsi="Calibri"/>
      <w:szCs w:val="22"/>
    </w:rPr>
  </w:style>
  <w:style w:type="paragraph" w:styleId="TOC5">
    <w:name w:val="toc 5"/>
    <w:next w:val="a"/>
    <w:autoRedefine/>
    <w:qFormat/>
    <w:pPr>
      <w:widowControl w:val="0"/>
      <w:spacing w:line="600" w:lineRule="exact"/>
      <w:ind w:firstLineChars="200" w:firstLine="200"/>
    </w:pPr>
    <w:rPr>
      <w:rFonts w:ascii="方正黑体_GBK" w:eastAsia="方正黑体_GBK" w:hAnsi="Calibri" w:cs="方正黑体_GBK"/>
      <w:kern w:val="2"/>
      <w:sz w:val="32"/>
      <w:szCs w:val="32"/>
    </w:rPr>
  </w:style>
  <w:style w:type="paragraph" w:styleId="a4">
    <w:name w:val="Plain Text"/>
    <w:basedOn w:val="a"/>
    <w:autoRedefine/>
    <w:qFormat/>
    <w:rPr>
      <w:rFonts w:ascii="宋体" w:hAnsi="Courier New"/>
    </w:rPr>
  </w:style>
  <w:style w:type="character" w:styleId="a5">
    <w:name w:val="Hyperlink"/>
    <w:basedOn w:val="a0"/>
    <w:rPr>
      <w:color w:val="0000FF"/>
      <w:u w:val="single"/>
    </w:rPr>
  </w:style>
  <w:style w:type="paragraph" w:styleId="a6">
    <w:name w:val="header"/>
    <w:basedOn w:val="a"/>
    <w:link w:val="a7"/>
    <w:rsid w:val="007D47B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D47B3"/>
    <w:rPr>
      <w:rFonts w:asciiTheme="minorHAnsi" w:eastAsiaTheme="minorEastAsia" w:hAnsiTheme="minorHAnsi" w:cstheme="minorBidi"/>
      <w:kern w:val="2"/>
      <w:sz w:val="18"/>
      <w:szCs w:val="18"/>
    </w:rPr>
  </w:style>
  <w:style w:type="paragraph" w:styleId="a8">
    <w:name w:val="footer"/>
    <w:basedOn w:val="a"/>
    <w:link w:val="a9"/>
    <w:rsid w:val="007D47B3"/>
    <w:pPr>
      <w:tabs>
        <w:tab w:val="center" w:pos="4153"/>
        <w:tab w:val="right" w:pos="8306"/>
      </w:tabs>
      <w:snapToGrid w:val="0"/>
      <w:jc w:val="left"/>
    </w:pPr>
    <w:rPr>
      <w:sz w:val="18"/>
      <w:szCs w:val="18"/>
    </w:rPr>
  </w:style>
  <w:style w:type="character" w:customStyle="1" w:styleId="a9">
    <w:name w:val="页脚 字符"/>
    <w:basedOn w:val="a0"/>
    <w:link w:val="a8"/>
    <w:rsid w:val="007D47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45393013@qq.com&#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邵慧平</dc:creator>
  <cp:lastModifiedBy>yangluo luoyang</cp:lastModifiedBy>
  <cp:revision>2</cp:revision>
  <cp:lastPrinted>2025-08-22T01:19:00Z</cp:lastPrinted>
  <dcterms:created xsi:type="dcterms:W3CDTF">2025-08-22T03:52:00Z</dcterms:created>
  <dcterms:modified xsi:type="dcterms:W3CDTF">2025-08-22T03:52:00Z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CCE4718F01914601BFF351FEDA9FA29A_13</vt:lpwstr>
  </property>
  <property fmtid="{D5CDD505-2E9C-101B-9397-08002B2CF9AE}" pid="4" name="KSOTemplateDocerSaveRecord">
    <vt:lpwstr>eyJoZGlkIjoiMWZhZTMzYjI1YmM0ZDUxMzU0YzNjYTE0NDdiYWJiOWMiLCJ1c2VySWQiOiIyNDA3MTMyNzYifQ==</vt:lpwstr>
  </property>
</Properties>
</file>